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F8078" w14:textId="1C6E737E" w:rsidR="0036085A" w:rsidRDefault="001A1CD2" w:rsidP="00B51D09">
      <w:pPr>
        <w:pStyle w:val="Heading1"/>
      </w:pPr>
      <w:r>
        <w:t>INFORMATION SHEET FOR BOARD OF TRUSTEES</w:t>
      </w:r>
    </w:p>
    <w:p w14:paraId="39603105" w14:textId="77777777" w:rsidR="0036085A" w:rsidRPr="00B51D09" w:rsidRDefault="0036085A" w:rsidP="00B51D09">
      <w:pPr>
        <w:pStyle w:val="Heading1"/>
      </w:pPr>
      <w:r>
        <w:t>MARY J. SMITH</w:t>
      </w:r>
    </w:p>
    <w:p w14:paraId="3A4553DA" w14:textId="77777777" w:rsidR="00651FF6" w:rsidRPr="00B51D09" w:rsidRDefault="00B51D09" w:rsidP="00B51D09">
      <w:pPr>
        <w:pStyle w:val="Heading1"/>
      </w:pPr>
      <w:r>
        <w:t>Michigan Technological University</w:t>
      </w:r>
    </w:p>
    <w:p w14:paraId="10AE9B8E" w14:textId="77777777" w:rsidR="00651FF6" w:rsidRPr="00B51D09" w:rsidRDefault="00651FF6" w:rsidP="00B51D09"/>
    <w:p w14:paraId="15924365" w14:textId="77777777" w:rsidR="002E697E" w:rsidRDefault="002E697E" w:rsidP="0036085A">
      <w:pPr>
        <w:jc w:val="both"/>
        <w:rPr>
          <w:b/>
          <w:i/>
        </w:rPr>
      </w:pPr>
    </w:p>
    <w:p w14:paraId="273044FF" w14:textId="77777777" w:rsidR="00651FF6" w:rsidRPr="00B51D09" w:rsidRDefault="00B51D09" w:rsidP="0036085A">
      <w:pPr>
        <w:jc w:val="both"/>
      </w:pPr>
      <w:r w:rsidRPr="003574A5">
        <w:rPr>
          <w:b/>
          <w:i/>
        </w:rPr>
        <w:t>Mary J. Smith</w:t>
      </w:r>
      <w:r w:rsidRPr="00B51D09">
        <w:t xml:space="preserve">, </w:t>
      </w:r>
      <w:r>
        <w:t>who is currently an assistant</w:t>
      </w:r>
      <w:r w:rsidRPr="00B51D09">
        <w:t xml:space="preserve"> professor of </w:t>
      </w:r>
      <w:r>
        <w:t>geology</w:t>
      </w:r>
      <w:r w:rsidRPr="00B51D09">
        <w:t xml:space="preserve"> with</w:t>
      </w:r>
      <w:r>
        <w:t>out</w:t>
      </w:r>
      <w:r w:rsidRPr="00B51D09">
        <w:t xml:space="preserve"> </w:t>
      </w:r>
      <w:r>
        <w:t xml:space="preserve">tenure in the </w:t>
      </w:r>
      <w:r w:rsidRPr="00B51D09">
        <w:t xml:space="preserve">Department of </w:t>
      </w:r>
      <w:r>
        <w:t xml:space="preserve">Geological and Mining Engineering and Sciences </w:t>
      </w:r>
      <w:r w:rsidR="00E53A46">
        <w:t>in</w:t>
      </w:r>
      <w:r>
        <w:t xml:space="preserve"> the </w:t>
      </w:r>
      <w:r w:rsidRPr="00B51D09">
        <w:t xml:space="preserve">College of Engineering, is </w:t>
      </w:r>
      <w:r w:rsidR="002E697E">
        <w:t>being considered</w:t>
      </w:r>
      <w:r w:rsidRPr="00B51D09">
        <w:t xml:space="preserve"> for promotion to </w:t>
      </w:r>
      <w:r>
        <w:t xml:space="preserve">associate </w:t>
      </w:r>
      <w:r w:rsidRPr="00B51D09">
        <w:t xml:space="preserve">professor of </w:t>
      </w:r>
      <w:r>
        <w:t>geology</w:t>
      </w:r>
      <w:r w:rsidR="007528AA">
        <w:t xml:space="preserve"> </w:t>
      </w:r>
      <w:r w:rsidRPr="00B51D09">
        <w:t>with tenure</w:t>
      </w:r>
      <w:r>
        <w:t xml:space="preserve"> </w:t>
      </w:r>
      <w:r w:rsidR="00E53A46">
        <w:t xml:space="preserve">in the </w:t>
      </w:r>
      <w:r w:rsidR="00E53A46" w:rsidRPr="00B51D09">
        <w:t xml:space="preserve">Department of </w:t>
      </w:r>
      <w:r w:rsidR="00E53A46">
        <w:t xml:space="preserve">Geological and Mining Engineering and Sciences in the </w:t>
      </w:r>
      <w:r w:rsidR="00E53A46" w:rsidRPr="00B51D09">
        <w:t>College of Engineering</w:t>
      </w:r>
      <w:r>
        <w:t>.</w:t>
      </w:r>
    </w:p>
    <w:p w14:paraId="01D3B32C" w14:textId="77777777" w:rsidR="00651FF6" w:rsidRPr="00E53A46" w:rsidRDefault="00B51D09" w:rsidP="0036085A">
      <w:pPr>
        <w:spacing w:before="240" w:after="120"/>
        <w:rPr>
          <w:b/>
        </w:rPr>
      </w:pPr>
      <w:r w:rsidRPr="00E53A46">
        <w:rPr>
          <w:b/>
        </w:rPr>
        <w:t>Academic Degrees: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1"/>
        <w:gridCol w:w="718"/>
        <w:gridCol w:w="7751"/>
      </w:tblGrid>
      <w:tr w:rsidR="0036085A" w14:paraId="16D4EE5C" w14:textId="77777777" w:rsidTr="00B91AD3">
        <w:tc>
          <w:tcPr>
            <w:tcW w:w="471" w:type="pct"/>
            <w:vAlign w:val="center"/>
          </w:tcPr>
          <w:p w14:paraId="318D4BDE" w14:textId="77777777" w:rsidR="0036085A" w:rsidRDefault="0036085A" w:rsidP="00B91AD3">
            <w:pPr>
              <w:jc w:val="center"/>
            </w:pPr>
            <w:r>
              <w:t>Ph.D.</w:t>
            </w:r>
          </w:p>
        </w:tc>
        <w:tc>
          <w:tcPr>
            <w:tcW w:w="384" w:type="pct"/>
            <w:vAlign w:val="center"/>
          </w:tcPr>
          <w:p w14:paraId="14A455ED" w14:textId="77777777" w:rsidR="0036085A" w:rsidRDefault="0036085A" w:rsidP="00B91AD3">
            <w:pPr>
              <w:ind w:left="-54"/>
              <w:jc w:val="center"/>
            </w:pPr>
            <w:r>
              <w:t>2008</w:t>
            </w:r>
          </w:p>
        </w:tc>
        <w:tc>
          <w:tcPr>
            <w:tcW w:w="4145" w:type="pct"/>
          </w:tcPr>
          <w:p w14:paraId="7F811A25" w14:textId="77777777" w:rsidR="0036085A" w:rsidRDefault="0036085A" w:rsidP="0036085A">
            <w:pPr>
              <w:ind w:left="-54"/>
            </w:pPr>
            <w:r>
              <w:t>The Pennsylvania State University, State College, PA</w:t>
            </w:r>
          </w:p>
        </w:tc>
      </w:tr>
      <w:tr w:rsidR="0036085A" w14:paraId="30858D56" w14:textId="77777777" w:rsidTr="00B91AD3">
        <w:tc>
          <w:tcPr>
            <w:tcW w:w="471" w:type="pct"/>
            <w:vAlign w:val="center"/>
          </w:tcPr>
          <w:p w14:paraId="01C90F13" w14:textId="77777777" w:rsidR="0036085A" w:rsidRDefault="0036085A" w:rsidP="00B91AD3">
            <w:pPr>
              <w:jc w:val="center"/>
            </w:pPr>
            <w:r>
              <w:t>M.S.</w:t>
            </w:r>
          </w:p>
        </w:tc>
        <w:tc>
          <w:tcPr>
            <w:tcW w:w="384" w:type="pct"/>
            <w:vAlign w:val="center"/>
          </w:tcPr>
          <w:p w14:paraId="1954029A" w14:textId="77777777" w:rsidR="0036085A" w:rsidRDefault="0036085A" w:rsidP="00B91AD3">
            <w:pPr>
              <w:ind w:left="-54"/>
              <w:jc w:val="center"/>
            </w:pPr>
            <w:r>
              <w:t>2005</w:t>
            </w:r>
          </w:p>
        </w:tc>
        <w:tc>
          <w:tcPr>
            <w:tcW w:w="4145" w:type="pct"/>
          </w:tcPr>
          <w:p w14:paraId="46F4985A" w14:textId="77777777" w:rsidR="0036085A" w:rsidRDefault="0036085A" w:rsidP="0036085A">
            <w:pPr>
              <w:ind w:left="-54"/>
            </w:pPr>
            <w:r>
              <w:t>The University of Utah, Geology, Salt Lake City, UT</w:t>
            </w:r>
          </w:p>
        </w:tc>
      </w:tr>
      <w:tr w:rsidR="0036085A" w14:paraId="7D4955A3" w14:textId="77777777" w:rsidTr="00B91AD3">
        <w:tc>
          <w:tcPr>
            <w:tcW w:w="471" w:type="pct"/>
            <w:vAlign w:val="center"/>
          </w:tcPr>
          <w:p w14:paraId="0E8BF184" w14:textId="77777777" w:rsidR="0036085A" w:rsidRDefault="0036085A" w:rsidP="00B91AD3">
            <w:pPr>
              <w:jc w:val="center"/>
            </w:pPr>
            <w:r>
              <w:t>B.S.</w:t>
            </w:r>
          </w:p>
        </w:tc>
        <w:tc>
          <w:tcPr>
            <w:tcW w:w="384" w:type="pct"/>
            <w:vAlign w:val="center"/>
          </w:tcPr>
          <w:p w14:paraId="29BCFD31" w14:textId="77777777" w:rsidR="0036085A" w:rsidRDefault="0036085A" w:rsidP="00B91AD3">
            <w:pPr>
              <w:ind w:left="-54"/>
              <w:jc w:val="center"/>
            </w:pPr>
            <w:r>
              <w:t>2003</w:t>
            </w:r>
          </w:p>
        </w:tc>
        <w:tc>
          <w:tcPr>
            <w:tcW w:w="4145" w:type="pct"/>
          </w:tcPr>
          <w:p w14:paraId="524A0908" w14:textId="77777777" w:rsidR="0036085A" w:rsidRDefault="0036085A" w:rsidP="0036085A">
            <w:pPr>
              <w:ind w:left="-54"/>
            </w:pPr>
            <w:r>
              <w:t>The University of California Santa Cruz, Santa Cruz, CA</w:t>
            </w:r>
          </w:p>
        </w:tc>
      </w:tr>
    </w:tbl>
    <w:p w14:paraId="01675756" w14:textId="77777777" w:rsidR="00651FF6" w:rsidRPr="00E53A46" w:rsidRDefault="00E53A46" w:rsidP="0036085A">
      <w:pPr>
        <w:spacing w:before="240" w:after="120"/>
        <w:rPr>
          <w:b/>
        </w:rPr>
      </w:pPr>
      <w:r>
        <w:rPr>
          <w:b/>
        </w:rPr>
        <w:t xml:space="preserve">Professional </w:t>
      </w:r>
      <w:r w:rsidR="00B51D09" w:rsidRPr="00E53A46">
        <w:rPr>
          <w:b/>
        </w:rPr>
        <w:t>Record: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3"/>
        <w:gridCol w:w="7777"/>
      </w:tblGrid>
      <w:tr w:rsidR="00033B58" w14:paraId="1DAC8324" w14:textId="77777777" w:rsidTr="00B91AD3">
        <w:tc>
          <w:tcPr>
            <w:tcW w:w="841" w:type="pct"/>
            <w:vAlign w:val="center"/>
          </w:tcPr>
          <w:p w14:paraId="748E414D" w14:textId="77777777" w:rsidR="00033B58" w:rsidRDefault="00033B58" w:rsidP="00B91AD3">
            <w:pPr>
              <w:jc w:val="center"/>
            </w:pPr>
            <w:r>
              <w:t>201</w:t>
            </w:r>
            <w:bookmarkStart w:id="0" w:name="_GoBack"/>
            <w:bookmarkEnd w:id="0"/>
            <w:r>
              <w:t>2 – present</w:t>
            </w:r>
          </w:p>
        </w:tc>
        <w:tc>
          <w:tcPr>
            <w:tcW w:w="4159" w:type="pct"/>
          </w:tcPr>
          <w:p w14:paraId="106C169F" w14:textId="77777777" w:rsidR="00033B58" w:rsidRDefault="00033B58" w:rsidP="00033B58">
            <w:pPr>
              <w:ind w:left="-54"/>
            </w:pPr>
            <w:r>
              <w:t>Assistant</w:t>
            </w:r>
            <w:r w:rsidRPr="00B51D09">
              <w:t xml:space="preserve"> Professor (with</w:t>
            </w:r>
            <w:r>
              <w:t>out</w:t>
            </w:r>
            <w:r w:rsidRPr="00B51D09">
              <w:t xml:space="preserve"> tenure), Department of </w:t>
            </w:r>
            <w:r>
              <w:t>Geological and Mining Engineering and Sciences</w:t>
            </w:r>
            <w:r w:rsidRPr="00B51D09">
              <w:t xml:space="preserve">, </w:t>
            </w:r>
            <w:r>
              <w:t>Michigan Technological University</w:t>
            </w:r>
          </w:p>
        </w:tc>
      </w:tr>
      <w:tr w:rsidR="00033B58" w14:paraId="0391B831" w14:textId="77777777" w:rsidTr="00B91AD3">
        <w:tc>
          <w:tcPr>
            <w:tcW w:w="841" w:type="pct"/>
            <w:vAlign w:val="center"/>
          </w:tcPr>
          <w:p w14:paraId="7E2FCA73" w14:textId="77777777" w:rsidR="00033B58" w:rsidRDefault="00033B58" w:rsidP="00B91AD3">
            <w:pPr>
              <w:jc w:val="center"/>
            </w:pPr>
            <w:r>
              <w:t>2009 – 2012</w:t>
            </w:r>
          </w:p>
        </w:tc>
        <w:tc>
          <w:tcPr>
            <w:tcW w:w="4159" w:type="pct"/>
          </w:tcPr>
          <w:p w14:paraId="0A769DD5" w14:textId="77777777" w:rsidR="00033B58" w:rsidRDefault="00033B58" w:rsidP="00033B58">
            <w:pPr>
              <w:ind w:left="-54"/>
            </w:pPr>
            <w:r>
              <w:t>Exploration Geologist, Shell Offshore, Inc., New Orleans, LA</w:t>
            </w:r>
          </w:p>
        </w:tc>
      </w:tr>
      <w:tr w:rsidR="00033B58" w14:paraId="1FA5E715" w14:textId="77777777" w:rsidTr="00B91AD3">
        <w:tc>
          <w:tcPr>
            <w:tcW w:w="841" w:type="pct"/>
            <w:vAlign w:val="center"/>
          </w:tcPr>
          <w:p w14:paraId="0853F20B" w14:textId="77777777" w:rsidR="00033B58" w:rsidRDefault="00033B58" w:rsidP="00B91AD3">
            <w:pPr>
              <w:jc w:val="center"/>
            </w:pPr>
            <w:r>
              <w:t>2008</w:t>
            </w:r>
            <w:r w:rsidRPr="00B51D09">
              <w:t xml:space="preserve"> – 20</w:t>
            </w:r>
            <w:r>
              <w:t>09</w:t>
            </w:r>
          </w:p>
        </w:tc>
        <w:tc>
          <w:tcPr>
            <w:tcW w:w="4159" w:type="pct"/>
          </w:tcPr>
          <w:p w14:paraId="177932FE" w14:textId="77777777" w:rsidR="00033B58" w:rsidRDefault="00033B58" w:rsidP="00033B58">
            <w:pPr>
              <w:ind w:left="-54"/>
            </w:pPr>
            <w:r>
              <w:t>Post-Doctoral Fellow, National Academies of Science, Washington, D.C.</w:t>
            </w:r>
          </w:p>
        </w:tc>
      </w:tr>
      <w:tr w:rsidR="00033B58" w14:paraId="65E0FE4D" w14:textId="77777777" w:rsidTr="00B91AD3">
        <w:tc>
          <w:tcPr>
            <w:tcW w:w="841" w:type="pct"/>
            <w:vAlign w:val="center"/>
          </w:tcPr>
          <w:p w14:paraId="3A9EDBEF" w14:textId="77777777" w:rsidR="00033B58" w:rsidRDefault="00033B58" w:rsidP="00B91AD3">
            <w:pPr>
              <w:jc w:val="center"/>
            </w:pPr>
            <w:r>
              <w:t>2005 – 2008</w:t>
            </w:r>
          </w:p>
        </w:tc>
        <w:tc>
          <w:tcPr>
            <w:tcW w:w="4159" w:type="pct"/>
          </w:tcPr>
          <w:p w14:paraId="7B68285A" w14:textId="77777777" w:rsidR="00033B58" w:rsidRDefault="00033B58" w:rsidP="00033B58">
            <w:pPr>
              <w:ind w:left="-54"/>
            </w:pPr>
            <w:r>
              <w:t>Graduate Research Assistant, Department of Geoscience, Penn State University, State College, PA</w:t>
            </w:r>
          </w:p>
        </w:tc>
      </w:tr>
      <w:tr w:rsidR="00033B58" w14:paraId="3D02DC24" w14:textId="77777777" w:rsidTr="00B91AD3">
        <w:tc>
          <w:tcPr>
            <w:tcW w:w="841" w:type="pct"/>
            <w:vAlign w:val="center"/>
          </w:tcPr>
          <w:p w14:paraId="0388C8B0" w14:textId="77777777" w:rsidR="00033B58" w:rsidRDefault="00033B58" w:rsidP="00B91AD3">
            <w:pPr>
              <w:jc w:val="center"/>
            </w:pPr>
            <w:r>
              <w:t>2003 – 200</w:t>
            </w:r>
            <w:r w:rsidRPr="00B51D09">
              <w:t>5</w:t>
            </w:r>
          </w:p>
        </w:tc>
        <w:tc>
          <w:tcPr>
            <w:tcW w:w="4159" w:type="pct"/>
          </w:tcPr>
          <w:p w14:paraId="3187ACF4" w14:textId="77777777" w:rsidR="00033B58" w:rsidRDefault="00033B58" w:rsidP="00033B58">
            <w:pPr>
              <w:ind w:left="-54"/>
            </w:pPr>
            <w:r>
              <w:t>Graduate Teaching Assistant, Department of Geology, The University of Utah, Geology, Salt Lake City, UT</w:t>
            </w:r>
          </w:p>
        </w:tc>
      </w:tr>
    </w:tbl>
    <w:p w14:paraId="31C42034" w14:textId="77777777" w:rsidR="00651FF6" w:rsidRPr="007528AA" w:rsidRDefault="00B51D09" w:rsidP="00033B58">
      <w:pPr>
        <w:spacing w:before="240"/>
        <w:ind w:left="1627" w:hanging="1627"/>
        <w:rPr>
          <w:b/>
        </w:rPr>
      </w:pPr>
      <w:r w:rsidRPr="007528AA">
        <w:rPr>
          <w:b/>
        </w:rPr>
        <w:t xml:space="preserve">Summary of </w:t>
      </w:r>
      <w:r w:rsidR="002E697E">
        <w:rPr>
          <w:b/>
        </w:rPr>
        <w:t>Accomplishments</w:t>
      </w:r>
      <w:r w:rsidRPr="007528AA">
        <w:rPr>
          <w:b/>
        </w:rPr>
        <w:t>:</w:t>
      </w:r>
    </w:p>
    <w:p w14:paraId="4C143D89" w14:textId="77777777" w:rsidR="00192A95" w:rsidRPr="00192A95" w:rsidRDefault="00192A95" w:rsidP="00033B58">
      <w:pPr>
        <w:pStyle w:val="ListParagraph"/>
        <w:numPr>
          <w:ilvl w:val="0"/>
          <w:numId w:val="1"/>
        </w:numPr>
        <w:spacing w:before="120"/>
        <w:ind w:left="187" w:right="720" w:hanging="187"/>
        <w:rPr>
          <w:rFonts w:ascii="Symbol" w:hAnsi="Symbol"/>
          <w:i/>
          <w:u w:val="single"/>
        </w:rPr>
      </w:pPr>
      <w:r w:rsidRPr="00192A95">
        <w:rPr>
          <w:i/>
          <w:u w:val="single"/>
        </w:rPr>
        <w:t>Teaching</w:t>
      </w:r>
    </w:p>
    <w:p w14:paraId="3F899805" w14:textId="77777777" w:rsidR="00ED0DBF" w:rsidRPr="00783219" w:rsidRDefault="00ED0DBF" w:rsidP="007C57C5">
      <w:pPr>
        <w:pStyle w:val="ListParagraph"/>
        <w:jc w:val="both"/>
        <w:rPr>
          <w:rFonts w:cs="Times New Roman"/>
        </w:rPr>
      </w:pPr>
      <w:r w:rsidRPr="00783219">
        <w:rPr>
          <w:rFonts w:cs="Times New Roman"/>
        </w:rPr>
        <w:t xml:space="preserve">This section should contain a brief summary of the individual’s </w:t>
      </w:r>
      <w:r w:rsidR="003F140F">
        <w:rPr>
          <w:rFonts w:cs="Times New Roman"/>
        </w:rPr>
        <w:t xml:space="preserve">activities and </w:t>
      </w:r>
      <w:r w:rsidRPr="00783219">
        <w:rPr>
          <w:rFonts w:cs="Times New Roman"/>
        </w:rPr>
        <w:t xml:space="preserve">performance </w:t>
      </w:r>
      <w:r w:rsidR="003F140F">
        <w:rPr>
          <w:rFonts w:cs="Times New Roman"/>
        </w:rPr>
        <w:t xml:space="preserve">to date </w:t>
      </w:r>
      <w:r w:rsidR="003F140F" w:rsidRPr="007C6EEC">
        <w:rPr>
          <w:rFonts w:cs="Times New Roman"/>
          <w:i/>
        </w:rPr>
        <w:t>and</w:t>
      </w:r>
      <w:r w:rsidR="003F140F">
        <w:rPr>
          <w:rFonts w:cs="Times New Roman"/>
        </w:rPr>
        <w:t xml:space="preserve"> their </w:t>
      </w:r>
      <w:r w:rsidRPr="00783219">
        <w:rPr>
          <w:rFonts w:cs="Times New Roman"/>
        </w:rPr>
        <w:t xml:space="preserve">potential </w:t>
      </w:r>
      <w:r w:rsidR="007C6EEC">
        <w:rPr>
          <w:rFonts w:cs="Times New Roman"/>
        </w:rPr>
        <w:t xml:space="preserve">for continued excellence in </w:t>
      </w:r>
      <w:r w:rsidR="007C57C5">
        <w:rPr>
          <w:rFonts w:cs="Times New Roman"/>
        </w:rPr>
        <w:t xml:space="preserve">activities related to </w:t>
      </w:r>
      <w:r w:rsidRPr="00783219">
        <w:rPr>
          <w:rFonts w:cs="Times New Roman"/>
        </w:rPr>
        <w:t>instruction</w:t>
      </w:r>
      <w:r w:rsidR="007C57C5">
        <w:rPr>
          <w:rFonts w:cs="Times New Roman"/>
        </w:rPr>
        <w:t xml:space="preserve"> and/or contributing to student learning</w:t>
      </w:r>
      <w:r w:rsidRPr="00783219">
        <w:rPr>
          <w:rFonts w:cs="Times New Roman"/>
        </w:rPr>
        <w:t xml:space="preserve">. </w:t>
      </w:r>
      <w:r w:rsidR="007C6EEC">
        <w:rPr>
          <w:rFonts w:cs="Times New Roman"/>
        </w:rPr>
        <w:t>Evidence of quality and innovation should be included</w:t>
      </w:r>
      <w:r w:rsidR="003F140F">
        <w:rPr>
          <w:rFonts w:cs="Times New Roman"/>
        </w:rPr>
        <w:t>.</w:t>
      </w:r>
    </w:p>
    <w:p w14:paraId="1C99DD32" w14:textId="77777777" w:rsidR="00192A95" w:rsidRPr="00192A95" w:rsidRDefault="00B51D09" w:rsidP="00033B58">
      <w:pPr>
        <w:pStyle w:val="ListParagraph"/>
        <w:numPr>
          <w:ilvl w:val="0"/>
          <w:numId w:val="1"/>
        </w:numPr>
        <w:spacing w:before="120"/>
        <w:ind w:left="187" w:right="720" w:hanging="187"/>
        <w:rPr>
          <w:i/>
          <w:u w:val="single"/>
        </w:rPr>
      </w:pPr>
      <w:r w:rsidRPr="00192A95">
        <w:rPr>
          <w:i/>
          <w:u w:val="single"/>
        </w:rPr>
        <w:t>Research</w:t>
      </w:r>
      <w:r w:rsidR="003574A5">
        <w:rPr>
          <w:i/>
          <w:u w:val="single"/>
        </w:rPr>
        <w:t>/</w:t>
      </w:r>
      <w:r w:rsidR="007528AA" w:rsidRPr="00192A95">
        <w:rPr>
          <w:i/>
          <w:u w:val="single"/>
        </w:rPr>
        <w:t>Scholarly Activity</w:t>
      </w:r>
    </w:p>
    <w:p w14:paraId="55C797C9" w14:textId="77777777" w:rsidR="00ED0DBF" w:rsidRPr="00783219" w:rsidRDefault="00ED0DBF" w:rsidP="007C57C5">
      <w:pPr>
        <w:pStyle w:val="ListParagraph"/>
        <w:jc w:val="both"/>
        <w:rPr>
          <w:rFonts w:cs="Times New Roman"/>
        </w:rPr>
      </w:pPr>
      <w:r w:rsidRPr="00783219">
        <w:rPr>
          <w:rFonts w:cs="Times New Roman"/>
        </w:rPr>
        <w:t>This section should contain a brief summary of the individual’s performance</w:t>
      </w:r>
      <w:r w:rsidR="007C6EEC">
        <w:rPr>
          <w:rFonts w:cs="Times New Roman"/>
        </w:rPr>
        <w:t xml:space="preserve"> to date</w:t>
      </w:r>
      <w:r w:rsidRPr="00783219">
        <w:rPr>
          <w:rFonts w:cs="Times New Roman"/>
        </w:rPr>
        <w:t xml:space="preserve"> </w:t>
      </w:r>
      <w:r w:rsidRPr="007C6EEC">
        <w:rPr>
          <w:rFonts w:cs="Times New Roman"/>
          <w:i/>
        </w:rPr>
        <w:t>and</w:t>
      </w:r>
      <w:r w:rsidRPr="00783219">
        <w:rPr>
          <w:rFonts w:cs="Times New Roman"/>
        </w:rPr>
        <w:t xml:space="preserve"> </w:t>
      </w:r>
      <w:r w:rsidR="007C6EEC">
        <w:rPr>
          <w:rFonts w:cs="Times New Roman"/>
        </w:rPr>
        <w:t xml:space="preserve">their </w:t>
      </w:r>
      <w:r w:rsidRPr="00783219">
        <w:rPr>
          <w:rFonts w:cs="Times New Roman"/>
        </w:rPr>
        <w:t xml:space="preserve">potential </w:t>
      </w:r>
      <w:r w:rsidR="007C6EEC">
        <w:rPr>
          <w:rFonts w:cs="Times New Roman"/>
        </w:rPr>
        <w:t xml:space="preserve">for continued excellence </w:t>
      </w:r>
      <w:r w:rsidRPr="00783219">
        <w:rPr>
          <w:rFonts w:cs="Times New Roman"/>
        </w:rPr>
        <w:t xml:space="preserve">in </w:t>
      </w:r>
      <w:r w:rsidR="007C57C5">
        <w:rPr>
          <w:rFonts w:cs="Times New Roman"/>
        </w:rPr>
        <w:t>research and scholarship</w:t>
      </w:r>
      <w:r w:rsidRPr="00783219">
        <w:rPr>
          <w:rFonts w:cs="Times New Roman"/>
        </w:rPr>
        <w:t xml:space="preserve">. </w:t>
      </w:r>
      <w:r w:rsidR="007C6EEC">
        <w:rPr>
          <w:rFonts w:cs="Times New Roman"/>
        </w:rPr>
        <w:t xml:space="preserve">Evidence of the positive impacts of the research/scholarship, including awards or other forms of recognition, should be included. A brief discussion of the </w:t>
      </w:r>
      <w:r w:rsidR="007C57C5">
        <w:rPr>
          <w:rFonts w:cs="Times New Roman"/>
        </w:rPr>
        <w:t>alignment between</w:t>
      </w:r>
      <w:r w:rsidR="007C6EEC">
        <w:rPr>
          <w:rFonts w:cs="Times New Roman"/>
        </w:rPr>
        <w:t xml:space="preserve"> the research/scholarship conducted to date and planned for the future </w:t>
      </w:r>
      <w:r w:rsidR="007C57C5">
        <w:rPr>
          <w:rFonts w:cs="Times New Roman"/>
        </w:rPr>
        <w:t>and the</w:t>
      </w:r>
      <w:r w:rsidR="007C6EEC">
        <w:rPr>
          <w:rFonts w:cs="Times New Roman"/>
        </w:rPr>
        <w:t xml:space="preserve"> university</w:t>
      </w:r>
      <w:r w:rsidR="007C57C5">
        <w:rPr>
          <w:rFonts w:cs="Times New Roman"/>
        </w:rPr>
        <w:t xml:space="preserve"> and department/school strategic plans</w:t>
      </w:r>
      <w:r w:rsidR="007C6EEC">
        <w:rPr>
          <w:rFonts w:cs="Times New Roman"/>
        </w:rPr>
        <w:t xml:space="preserve"> should be </w:t>
      </w:r>
      <w:r w:rsidR="007C57C5">
        <w:rPr>
          <w:rFonts w:cs="Times New Roman"/>
        </w:rPr>
        <w:t>addressed</w:t>
      </w:r>
      <w:r w:rsidR="007C6EEC">
        <w:rPr>
          <w:rFonts w:cs="Times New Roman"/>
        </w:rPr>
        <w:t>.</w:t>
      </w:r>
    </w:p>
    <w:p w14:paraId="6516E4F1" w14:textId="77777777" w:rsidR="00033B58" w:rsidRPr="00033B58" w:rsidRDefault="00033B58" w:rsidP="00033B58">
      <w:pPr>
        <w:pStyle w:val="ListParagraph"/>
        <w:numPr>
          <w:ilvl w:val="0"/>
          <w:numId w:val="1"/>
        </w:numPr>
        <w:spacing w:before="120"/>
        <w:ind w:left="187" w:right="720" w:hanging="187"/>
        <w:rPr>
          <w:i/>
          <w:u w:val="single"/>
        </w:rPr>
      </w:pPr>
      <w:r w:rsidRPr="00033B58">
        <w:rPr>
          <w:i/>
          <w:u w:val="single"/>
        </w:rPr>
        <w:t>Service</w:t>
      </w:r>
    </w:p>
    <w:p w14:paraId="3A59D31C" w14:textId="77777777" w:rsidR="00ED0DBF" w:rsidRPr="00783219" w:rsidRDefault="00ED0DBF" w:rsidP="007C57C5">
      <w:pPr>
        <w:jc w:val="both"/>
        <w:rPr>
          <w:rFonts w:cs="Times New Roman"/>
        </w:rPr>
      </w:pPr>
      <w:r w:rsidRPr="00783219">
        <w:rPr>
          <w:rFonts w:cs="Times New Roman"/>
        </w:rPr>
        <w:t xml:space="preserve">This section should contain a brief summary of the individual’s performance </w:t>
      </w:r>
      <w:r w:rsidR="007C6EEC">
        <w:rPr>
          <w:rFonts w:cs="Times New Roman"/>
        </w:rPr>
        <w:t xml:space="preserve">to date </w:t>
      </w:r>
      <w:r w:rsidRPr="007C6EEC">
        <w:rPr>
          <w:rFonts w:cs="Times New Roman"/>
          <w:i/>
        </w:rPr>
        <w:t>and</w:t>
      </w:r>
      <w:r w:rsidRPr="00783219">
        <w:rPr>
          <w:rFonts w:cs="Times New Roman"/>
        </w:rPr>
        <w:t xml:space="preserve"> </w:t>
      </w:r>
      <w:r w:rsidR="007C6EEC">
        <w:rPr>
          <w:rFonts w:cs="Times New Roman"/>
        </w:rPr>
        <w:t xml:space="preserve">their </w:t>
      </w:r>
      <w:r w:rsidR="007C6EEC" w:rsidRPr="00783219">
        <w:rPr>
          <w:rFonts w:cs="Times New Roman"/>
        </w:rPr>
        <w:t>potential</w:t>
      </w:r>
      <w:r w:rsidR="007C6EEC">
        <w:rPr>
          <w:rFonts w:cs="Times New Roman"/>
        </w:rPr>
        <w:t xml:space="preserve"> for continued excellence </w:t>
      </w:r>
      <w:r w:rsidR="007C57C5">
        <w:rPr>
          <w:rFonts w:cs="Times New Roman"/>
        </w:rPr>
        <w:t>at</w:t>
      </w:r>
      <w:r w:rsidR="007C6EEC">
        <w:rPr>
          <w:rFonts w:cs="Times New Roman"/>
        </w:rPr>
        <w:t xml:space="preserve"> providing service to the department/school, university, national and international intellectual community, </w:t>
      </w:r>
      <w:r w:rsidR="007C57C5">
        <w:rPr>
          <w:rFonts w:cs="Times New Roman"/>
        </w:rPr>
        <w:t>and/or other groups or organizations</w:t>
      </w:r>
      <w:r w:rsidR="007C6EEC">
        <w:rPr>
          <w:rFonts w:cs="Times New Roman"/>
        </w:rPr>
        <w:t>.</w:t>
      </w:r>
      <w:r w:rsidRPr="00783219">
        <w:rPr>
          <w:rFonts w:cs="Times New Roman"/>
        </w:rPr>
        <w:t xml:space="preserve"> </w:t>
      </w:r>
    </w:p>
    <w:p w14:paraId="23049FAE" w14:textId="77777777" w:rsidR="003574A5" w:rsidRPr="00192A95" w:rsidRDefault="003574A5" w:rsidP="003574A5">
      <w:pPr>
        <w:pStyle w:val="ListParagraph"/>
        <w:numPr>
          <w:ilvl w:val="0"/>
          <w:numId w:val="1"/>
        </w:numPr>
        <w:spacing w:before="120"/>
        <w:ind w:left="187" w:right="720" w:hanging="187"/>
        <w:rPr>
          <w:i/>
          <w:u w:val="single"/>
        </w:rPr>
      </w:pPr>
      <w:r w:rsidRPr="00192A95">
        <w:rPr>
          <w:i/>
          <w:u w:val="single"/>
        </w:rPr>
        <w:t>Recent and Significant Publications</w:t>
      </w:r>
      <w:r>
        <w:rPr>
          <w:i/>
          <w:u w:val="single"/>
        </w:rPr>
        <w:t>/Exhibitions/Performances/Etc.</w:t>
      </w:r>
    </w:p>
    <w:p w14:paraId="036EAD22" w14:textId="77777777" w:rsidR="00ED0DBF" w:rsidRDefault="00ED0DBF" w:rsidP="007C57C5">
      <w:r w:rsidRPr="00783219">
        <w:rPr>
          <w:rFonts w:cs="Times New Roman"/>
        </w:rPr>
        <w:t>This section should list recent and significant publications</w:t>
      </w:r>
      <w:r w:rsidR="007C57C5">
        <w:rPr>
          <w:rFonts w:cs="Times New Roman"/>
        </w:rPr>
        <w:t>/exhibitions/performances, etc.</w:t>
      </w:r>
    </w:p>
    <w:sectPr w:rsidR="00ED0DBF" w:rsidSect="00B51D09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F5838" w14:textId="77777777" w:rsidR="007C6EEC" w:rsidRDefault="007C6EEC" w:rsidP="0036085A">
      <w:r>
        <w:separator/>
      </w:r>
    </w:p>
  </w:endnote>
  <w:endnote w:type="continuationSeparator" w:id="0">
    <w:p w14:paraId="0F1E7DDA" w14:textId="77777777" w:rsidR="007C6EEC" w:rsidRDefault="007C6EEC" w:rsidP="0036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F7F21" w14:textId="77777777" w:rsidR="007C6EEC" w:rsidRPr="00B91AD3" w:rsidRDefault="007C6EEC" w:rsidP="00B91AD3">
    <w:pPr>
      <w:pStyle w:val="Footer"/>
      <w:jc w:val="right"/>
      <w:rPr>
        <w:i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</w:rPr>
      <w:id w:val="1682620386"/>
      <w:docPartObj>
        <w:docPartGallery w:val="Page Numbers (Bottom of Page)"/>
        <w:docPartUnique/>
      </w:docPartObj>
    </w:sdtPr>
    <w:sdtEndPr>
      <w:rPr>
        <w:b/>
        <w:color w:val="808080" w:themeColor="background1" w:themeShade="80"/>
      </w:rPr>
    </w:sdtEndPr>
    <w:sdtContent>
      <w:sdt>
        <w:sdtPr>
          <w:rPr>
            <w:rFonts w:cs="Times New Roman"/>
            <w:b/>
            <w:color w:val="808080" w:themeColor="background1" w:themeShade="8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31DF4D7" w14:textId="428266F3" w:rsidR="007C57C5" w:rsidRDefault="007C6EEC">
            <w:pPr>
              <w:pStyle w:val="Footer"/>
              <w:rPr>
                <w:rFonts w:cs="Times New Roman"/>
                <w:b/>
                <w:bCs/>
                <w:color w:val="808080" w:themeColor="background1" w:themeShade="80"/>
              </w:rPr>
            </w:pPr>
            <w:r w:rsidRPr="00783219">
              <w:rPr>
                <w:rFonts w:cs="Times New Roman"/>
                <w:b/>
                <w:color w:val="808080" w:themeColor="background1" w:themeShade="80"/>
              </w:rPr>
              <w:t xml:space="preserve">Page </w:t>
            </w:r>
            <w:r w:rsidRPr="00783219">
              <w:rPr>
                <w:rFonts w:cs="Times New Roman"/>
                <w:b/>
                <w:bCs/>
                <w:color w:val="808080" w:themeColor="background1" w:themeShade="80"/>
              </w:rPr>
              <w:fldChar w:fldCharType="begin"/>
            </w:r>
            <w:r w:rsidRPr="00783219">
              <w:rPr>
                <w:rFonts w:cs="Times New Roman"/>
                <w:b/>
                <w:bCs/>
                <w:color w:val="808080" w:themeColor="background1" w:themeShade="80"/>
              </w:rPr>
              <w:instrText xml:space="preserve"> PAGE </w:instrText>
            </w:r>
            <w:r w:rsidRPr="00783219">
              <w:rPr>
                <w:rFonts w:cs="Times New Roman"/>
                <w:b/>
                <w:bCs/>
                <w:color w:val="808080" w:themeColor="background1" w:themeShade="80"/>
              </w:rPr>
              <w:fldChar w:fldCharType="separate"/>
            </w:r>
            <w:r w:rsidR="0054114C">
              <w:rPr>
                <w:rFonts w:cs="Times New Roman"/>
                <w:b/>
                <w:bCs/>
                <w:noProof/>
                <w:color w:val="808080" w:themeColor="background1" w:themeShade="80"/>
              </w:rPr>
              <w:t>1</w:t>
            </w:r>
            <w:r w:rsidRPr="00783219">
              <w:rPr>
                <w:rFonts w:cs="Times New Roman"/>
                <w:b/>
                <w:bCs/>
                <w:color w:val="808080" w:themeColor="background1" w:themeShade="80"/>
              </w:rPr>
              <w:fldChar w:fldCharType="end"/>
            </w:r>
            <w:r w:rsidRPr="00783219">
              <w:rPr>
                <w:rFonts w:cs="Times New Roman"/>
                <w:b/>
                <w:color w:val="808080" w:themeColor="background1" w:themeShade="80"/>
              </w:rPr>
              <w:t xml:space="preserve"> of </w:t>
            </w:r>
            <w:r w:rsidRPr="00783219">
              <w:rPr>
                <w:rFonts w:cs="Times New Roman"/>
                <w:b/>
                <w:bCs/>
                <w:color w:val="808080" w:themeColor="background1" w:themeShade="80"/>
              </w:rPr>
              <w:fldChar w:fldCharType="begin"/>
            </w:r>
            <w:r w:rsidRPr="00783219">
              <w:rPr>
                <w:rFonts w:cs="Times New Roman"/>
                <w:b/>
                <w:bCs/>
                <w:color w:val="808080" w:themeColor="background1" w:themeShade="80"/>
              </w:rPr>
              <w:instrText xml:space="preserve"> NUMPAGES  </w:instrText>
            </w:r>
            <w:r w:rsidRPr="00783219">
              <w:rPr>
                <w:rFonts w:cs="Times New Roman"/>
                <w:b/>
                <w:bCs/>
                <w:color w:val="808080" w:themeColor="background1" w:themeShade="80"/>
              </w:rPr>
              <w:fldChar w:fldCharType="separate"/>
            </w:r>
            <w:r w:rsidR="0054114C">
              <w:rPr>
                <w:rFonts w:cs="Times New Roman"/>
                <w:b/>
                <w:bCs/>
                <w:noProof/>
                <w:color w:val="808080" w:themeColor="background1" w:themeShade="80"/>
              </w:rPr>
              <w:t>1</w:t>
            </w:r>
            <w:r w:rsidRPr="00783219">
              <w:rPr>
                <w:rFonts w:cs="Times New Roman"/>
                <w:b/>
                <w:bCs/>
                <w:color w:val="808080" w:themeColor="background1" w:themeShade="80"/>
              </w:rPr>
              <w:fldChar w:fldCharType="end"/>
            </w:r>
            <w:r w:rsidR="007C57C5">
              <w:rPr>
                <w:rFonts w:cs="Times New Roman"/>
                <w:b/>
                <w:bCs/>
                <w:color w:val="808080" w:themeColor="background1" w:themeShade="80"/>
              </w:rPr>
              <w:tab/>
            </w:r>
            <w:r w:rsidR="007C57C5">
              <w:rPr>
                <w:rFonts w:cs="Times New Roman"/>
                <w:b/>
                <w:bCs/>
                <w:color w:val="808080" w:themeColor="background1" w:themeShade="80"/>
              </w:rPr>
              <w:tab/>
              <w:t xml:space="preserve">Version: </w:t>
            </w:r>
            <w:r w:rsidR="005B3CA7">
              <w:rPr>
                <w:rFonts w:cs="Times New Roman"/>
                <w:b/>
                <w:bCs/>
                <w:color w:val="808080" w:themeColor="background1" w:themeShade="80"/>
              </w:rPr>
              <w:t>July 1, 2021</w:t>
            </w:r>
          </w:p>
          <w:p w14:paraId="2F468637" w14:textId="59299ACA" w:rsidR="007C6EEC" w:rsidRPr="007C57C5" w:rsidRDefault="007C57C5" w:rsidP="007C57C5">
            <w:pPr>
              <w:jc w:val="center"/>
              <w:rPr>
                <w:b/>
                <w:i/>
              </w:rPr>
            </w:pPr>
            <w:r w:rsidRPr="00783219">
              <w:rPr>
                <w:b/>
                <w:i/>
              </w:rPr>
              <w:t>Th</w:t>
            </w:r>
            <w:r w:rsidR="001A1CD2">
              <w:rPr>
                <w:b/>
                <w:i/>
              </w:rPr>
              <w:t xml:space="preserve">is Information Sheet </w:t>
            </w:r>
            <w:r w:rsidRPr="00783219">
              <w:rPr>
                <w:b/>
                <w:i/>
              </w:rPr>
              <w:t>Should Not Exceed Two Pages in Length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0727E" w14:textId="77777777" w:rsidR="007C6EEC" w:rsidRDefault="007C6EEC" w:rsidP="0036085A">
      <w:r>
        <w:separator/>
      </w:r>
    </w:p>
  </w:footnote>
  <w:footnote w:type="continuationSeparator" w:id="0">
    <w:p w14:paraId="3380A019" w14:textId="77777777" w:rsidR="007C6EEC" w:rsidRDefault="007C6EEC" w:rsidP="00360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7DA6" w14:textId="4AE63F7F" w:rsidR="007C6EEC" w:rsidRPr="00B91AD3" w:rsidRDefault="007C6EEC" w:rsidP="005B3CA7">
    <w:pPr>
      <w:pStyle w:val="Heading1"/>
      <w:jc w:val="left"/>
      <w:rPr>
        <w:b w:val="0"/>
        <w:i/>
        <w:color w:val="808080" w:themeColor="background1" w:themeShade="80"/>
      </w:rPr>
    </w:pPr>
    <w:r w:rsidRPr="00B91AD3">
      <w:rPr>
        <w:b w:val="0"/>
        <w:i/>
        <w:color w:val="808080" w:themeColor="background1" w:themeShade="80"/>
      </w:rPr>
      <w:t>SAMPLE TENURE AND</w:t>
    </w:r>
    <w:r>
      <w:rPr>
        <w:b w:val="0"/>
        <w:i/>
        <w:color w:val="808080" w:themeColor="background1" w:themeShade="80"/>
      </w:rPr>
      <w:t>/OR</w:t>
    </w:r>
    <w:r w:rsidRPr="00B91AD3">
      <w:rPr>
        <w:b w:val="0"/>
        <w:i/>
        <w:color w:val="808080" w:themeColor="background1" w:themeShade="80"/>
      </w:rPr>
      <w:t xml:space="preserve"> PROMOTION INFORMATION SHEET FOR BOARD OF TRUSTEES</w:t>
    </w:r>
    <w:r w:rsidR="005B3CA7">
      <w:rPr>
        <w:b w:val="0"/>
        <w:i/>
        <w:color w:val="808080" w:themeColor="background1" w:themeShade="80"/>
      </w:rPr>
      <w:t xml:space="preserve"> – this header should be deleted before uploading to the binder. </w:t>
    </w:r>
  </w:p>
  <w:p w14:paraId="39B14337" w14:textId="77777777" w:rsidR="007C6EEC" w:rsidRPr="00B91AD3" w:rsidRDefault="007C6EEC" w:rsidP="00B91AD3">
    <w:pPr>
      <w:pStyle w:val="Header"/>
      <w:jc w:val="right"/>
      <w:rPr>
        <w:i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6F23"/>
    <w:multiLevelType w:val="hybridMultilevel"/>
    <w:tmpl w:val="CDC4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FF6"/>
    <w:rsid w:val="00033B58"/>
    <w:rsid w:val="00192A95"/>
    <w:rsid w:val="001963E8"/>
    <w:rsid w:val="001A1CD2"/>
    <w:rsid w:val="00292B40"/>
    <w:rsid w:val="002E697E"/>
    <w:rsid w:val="003574A5"/>
    <w:rsid w:val="0036085A"/>
    <w:rsid w:val="003D1DAF"/>
    <w:rsid w:val="003F140F"/>
    <w:rsid w:val="0054114C"/>
    <w:rsid w:val="005B3CA7"/>
    <w:rsid w:val="00651FF6"/>
    <w:rsid w:val="007528AA"/>
    <w:rsid w:val="00783219"/>
    <w:rsid w:val="0079678D"/>
    <w:rsid w:val="007C57C5"/>
    <w:rsid w:val="007C6EEC"/>
    <w:rsid w:val="00925A4A"/>
    <w:rsid w:val="00932D06"/>
    <w:rsid w:val="00AD5297"/>
    <w:rsid w:val="00B51D09"/>
    <w:rsid w:val="00B91AD3"/>
    <w:rsid w:val="00E53A46"/>
    <w:rsid w:val="00ED0DBF"/>
    <w:rsid w:val="00F7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483BC98"/>
  <w15:docId w15:val="{C4EF2A66-FD7A-43B3-9932-E531784D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B51D09"/>
    <w:p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5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33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0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85A"/>
  </w:style>
  <w:style w:type="paragraph" w:styleId="Footer">
    <w:name w:val="footer"/>
    <w:basedOn w:val="Normal"/>
    <w:link w:val="FooterChar"/>
    <w:uiPriority w:val="99"/>
    <w:unhideWhenUsed/>
    <w:rsid w:val="00360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85A"/>
  </w:style>
  <w:style w:type="paragraph" w:styleId="BalloonText">
    <w:name w:val="Balloon Text"/>
    <w:basedOn w:val="Normal"/>
    <w:link w:val="BalloonTextChar"/>
    <w:uiPriority w:val="99"/>
    <w:semiHidden/>
    <w:unhideWhenUsed/>
    <w:rsid w:val="00B91A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A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63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3E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3E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3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3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67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Technological University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E. Huntoon</dc:creator>
  <cp:lastModifiedBy>Renee Ozanich</cp:lastModifiedBy>
  <cp:revision>2</cp:revision>
  <cp:lastPrinted>2018-07-30T18:15:00Z</cp:lastPrinted>
  <dcterms:created xsi:type="dcterms:W3CDTF">2021-07-01T18:23:00Z</dcterms:created>
  <dcterms:modified xsi:type="dcterms:W3CDTF">2021-07-01T18:23:00Z</dcterms:modified>
</cp:coreProperties>
</file>