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48B9" w14:textId="00D40A1C" w:rsidR="00CD51A6" w:rsidRPr="00555CC2" w:rsidRDefault="00085CBE" w:rsidP="00DD2239">
      <w:pPr>
        <w:jc w:val="center"/>
        <w:rPr>
          <w:b/>
          <w:color w:val="0070C0"/>
          <w:sz w:val="28"/>
          <w:szCs w:val="28"/>
        </w:rPr>
      </w:pPr>
      <w:r w:rsidRPr="00555CC2">
        <w:rPr>
          <w:b/>
          <w:color w:val="0070C0"/>
          <w:sz w:val="28"/>
          <w:szCs w:val="28"/>
        </w:rPr>
        <w:t xml:space="preserve">Graduate Student </w:t>
      </w:r>
      <w:r w:rsidR="00A345CA">
        <w:rPr>
          <w:b/>
          <w:color w:val="0070C0"/>
          <w:sz w:val="28"/>
          <w:szCs w:val="28"/>
        </w:rPr>
        <w:t xml:space="preserve">Learning </w:t>
      </w:r>
      <w:r w:rsidRPr="00555CC2">
        <w:rPr>
          <w:b/>
          <w:color w:val="0070C0"/>
          <w:sz w:val="28"/>
          <w:szCs w:val="28"/>
        </w:rPr>
        <w:t>Outcomes</w:t>
      </w:r>
      <w:r w:rsidR="00032174" w:rsidRPr="00555CC2">
        <w:rPr>
          <w:b/>
          <w:color w:val="0070C0"/>
          <w:sz w:val="28"/>
          <w:szCs w:val="28"/>
        </w:rPr>
        <w:t xml:space="preserve"> </w:t>
      </w:r>
      <w:r w:rsidR="00DD2239" w:rsidRPr="00700532">
        <w:rPr>
          <w:b/>
          <w:color w:val="0070C0"/>
          <w:sz w:val="28"/>
          <w:szCs w:val="28"/>
          <w:highlight w:val="yellow"/>
        </w:rPr>
        <w:t>Assessment</w:t>
      </w:r>
      <w:r w:rsidR="00A5345C" w:rsidRPr="00700532">
        <w:rPr>
          <w:b/>
          <w:color w:val="0070C0"/>
          <w:sz w:val="28"/>
          <w:szCs w:val="28"/>
          <w:highlight w:val="yellow"/>
        </w:rPr>
        <w:t xml:space="preserve"> </w:t>
      </w:r>
      <w:r w:rsidR="004D7713" w:rsidRPr="00700532">
        <w:rPr>
          <w:b/>
          <w:color w:val="0070C0"/>
          <w:sz w:val="28"/>
          <w:szCs w:val="28"/>
          <w:highlight w:val="yellow"/>
        </w:rPr>
        <w:t>Plan</w:t>
      </w:r>
    </w:p>
    <w:p w14:paraId="41F0937C" w14:textId="785D7705" w:rsidR="00A5345C" w:rsidRPr="00555CC2" w:rsidRDefault="00B77794" w:rsidP="00B77794">
      <w:pPr>
        <w:tabs>
          <w:tab w:val="left" w:pos="6750"/>
        </w:tabs>
        <w:spacing w:after="0"/>
        <w:ind w:left="720"/>
        <w:jc w:val="center"/>
        <w:rPr>
          <w:sz w:val="28"/>
        </w:rPr>
      </w:pPr>
      <w:r w:rsidRPr="00555CC2">
        <w:rPr>
          <w:sz w:val="28"/>
        </w:rPr>
        <w:t>(Program</w:t>
      </w:r>
      <w:r w:rsidR="00A345CA">
        <w:rPr>
          <w:sz w:val="28"/>
        </w:rPr>
        <w:t>s</w:t>
      </w:r>
      <w:r w:rsidRPr="00555CC2">
        <w:rPr>
          <w:sz w:val="28"/>
        </w:rPr>
        <w:t>)</w:t>
      </w:r>
    </w:p>
    <w:p w14:paraId="49C50773" w14:textId="013E437C" w:rsidR="00A5345C" w:rsidRPr="00555CC2" w:rsidRDefault="00B77794" w:rsidP="00B77794">
      <w:pPr>
        <w:tabs>
          <w:tab w:val="left" w:pos="6750"/>
        </w:tabs>
        <w:spacing w:after="0"/>
        <w:ind w:left="720"/>
        <w:jc w:val="center"/>
        <w:rPr>
          <w:sz w:val="28"/>
          <w:szCs w:val="28"/>
        </w:rPr>
      </w:pPr>
      <w:r w:rsidRPr="00555CC2">
        <w:rPr>
          <w:sz w:val="28"/>
        </w:rPr>
        <w:t>(Year)</w:t>
      </w:r>
    </w:p>
    <w:p w14:paraId="3B5EC084" w14:textId="77777777" w:rsidR="0047013B" w:rsidRPr="00555CC2" w:rsidRDefault="0047013B" w:rsidP="00B77794">
      <w:pPr>
        <w:tabs>
          <w:tab w:val="left" w:pos="6750"/>
        </w:tabs>
        <w:spacing w:after="0"/>
        <w:ind w:left="720"/>
        <w:jc w:val="center"/>
        <w:rPr>
          <w:sz w:val="28"/>
        </w:rPr>
      </w:pPr>
    </w:p>
    <w:p w14:paraId="1F557751" w14:textId="7A74D92B" w:rsidR="00CD51A6" w:rsidRPr="00555CC2" w:rsidRDefault="00222E2B" w:rsidP="00CD51A6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Introduction</w:t>
      </w:r>
      <w:r w:rsidR="00892FC0" w:rsidRPr="00555CC2">
        <w:rPr>
          <w:b/>
          <w:color w:val="0070C0"/>
          <w:sz w:val="24"/>
          <w:szCs w:val="24"/>
        </w:rPr>
        <w:tab/>
        <w:t xml:space="preserve"> </w:t>
      </w:r>
    </w:p>
    <w:p w14:paraId="66932AB2" w14:textId="29025EDE" w:rsidR="00FF6650" w:rsidRDefault="008255AD" w:rsidP="00A5345C">
      <w:pPr>
        <w:ind w:left="720" w:right="990"/>
        <w:rPr>
          <w:i/>
        </w:rPr>
      </w:pPr>
      <w:r>
        <w:rPr>
          <w:i/>
        </w:rPr>
        <w:t>Student outcome a</w:t>
      </w:r>
      <w:r w:rsidR="00085CBE" w:rsidRPr="00555CC2">
        <w:rPr>
          <w:i/>
        </w:rPr>
        <w:t>ssessment is part of our commitment to continuous improvement of our graduate programs at Michigan Tech.  Programs set Graduate Learning Objectives</w:t>
      </w:r>
      <w:r w:rsidR="00D8042F" w:rsidRPr="00555CC2">
        <w:rPr>
          <w:i/>
        </w:rPr>
        <w:t xml:space="preserve"> (GLOs)</w:t>
      </w:r>
      <w:r w:rsidR="00085CBE" w:rsidRPr="00555CC2">
        <w:rPr>
          <w:i/>
        </w:rPr>
        <w:t xml:space="preserve"> for their graduate degree programs.  Programs </w:t>
      </w:r>
      <w:r w:rsidR="00A5345C" w:rsidRPr="00555CC2">
        <w:rPr>
          <w:i/>
        </w:rPr>
        <w:t xml:space="preserve">annually </w:t>
      </w:r>
      <w:r w:rsidR="00085CBE" w:rsidRPr="00555CC2">
        <w:rPr>
          <w:i/>
        </w:rPr>
        <w:t xml:space="preserve">assess Graduate Student </w:t>
      </w:r>
      <w:r w:rsidR="00A345CA">
        <w:rPr>
          <w:i/>
        </w:rPr>
        <w:t xml:space="preserve">Learning </w:t>
      </w:r>
      <w:r w:rsidR="00085CBE" w:rsidRPr="00555CC2">
        <w:rPr>
          <w:i/>
        </w:rPr>
        <w:t>Outcomes against these objectives.</w:t>
      </w:r>
      <w:r w:rsidR="00A5345C" w:rsidRPr="00555CC2">
        <w:rPr>
          <w:i/>
        </w:rPr>
        <w:t xml:space="preserve">  This template document</w:t>
      </w:r>
      <w:r w:rsidR="004D7713" w:rsidRPr="00555CC2">
        <w:rPr>
          <w:i/>
        </w:rPr>
        <w:t xml:space="preserve"> details </w:t>
      </w:r>
      <w:r w:rsidR="00A345CA">
        <w:rPr>
          <w:i/>
        </w:rPr>
        <w:t xml:space="preserve">the content and suggested structure of </w:t>
      </w:r>
      <w:r w:rsidR="004D7713" w:rsidRPr="00555CC2">
        <w:rPr>
          <w:i/>
        </w:rPr>
        <w:t>a</w:t>
      </w:r>
      <w:r w:rsidR="00B87007">
        <w:rPr>
          <w:i/>
        </w:rPr>
        <w:t xml:space="preserve"> </w:t>
      </w:r>
      <w:r w:rsidR="00A345CA">
        <w:rPr>
          <w:i/>
        </w:rPr>
        <w:t xml:space="preserve">Program's Graduate </w:t>
      </w:r>
      <w:r w:rsidR="00B87007">
        <w:rPr>
          <w:i/>
        </w:rPr>
        <w:t xml:space="preserve">Assessment Plan. </w:t>
      </w:r>
    </w:p>
    <w:p w14:paraId="789ADFE6" w14:textId="4C3B945B" w:rsidR="00B87007" w:rsidRDefault="00B87007" w:rsidP="00A5345C">
      <w:pPr>
        <w:ind w:left="720" w:right="990"/>
        <w:rPr>
          <w:b/>
          <w:i/>
        </w:rPr>
      </w:pPr>
      <w:r w:rsidRPr="00CA479F">
        <w:rPr>
          <w:b/>
          <w:i/>
        </w:rPr>
        <w:t xml:space="preserve">Programs submit an annual </w:t>
      </w:r>
      <w:r w:rsidR="00A345CA">
        <w:rPr>
          <w:b/>
          <w:i/>
        </w:rPr>
        <w:t xml:space="preserve">2-page </w:t>
      </w:r>
      <w:r w:rsidR="00722DDE">
        <w:rPr>
          <w:b/>
          <w:i/>
        </w:rPr>
        <w:t xml:space="preserve">Annual </w:t>
      </w:r>
      <w:r w:rsidRPr="00CA479F">
        <w:rPr>
          <w:b/>
          <w:i/>
        </w:rPr>
        <w:t>Assessment Report to the Graduate School (separate template)</w:t>
      </w:r>
      <w:r w:rsidR="00A345CA">
        <w:rPr>
          <w:b/>
          <w:i/>
        </w:rPr>
        <w:t xml:space="preserve"> indicating graduate assessment results and proposed actions for improvement</w:t>
      </w:r>
      <w:r w:rsidRPr="00CA479F">
        <w:rPr>
          <w:b/>
          <w:i/>
        </w:rPr>
        <w:t>.</w:t>
      </w:r>
    </w:p>
    <w:p w14:paraId="37A7E6BC" w14:textId="12F3115F" w:rsidR="00FF6650" w:rsidRDefault="00FF6650" w:rsidP="00A5345C">
      <w:pPr>
        <w:ind w:left="720" w:right="990"/>
        <w:rPr>
          <w:b/>
          <w:i/>
        </w:rPr>
      </w:pPr>
    </w:p>
    <w:p w14:paraId="11EE2B9A" w14:textId="77777777" w:rsidR="00FF6650" w:rsidRDefault="00FF6650" w:rsidP="00A5345C">
      <w:pPr>
        <w:ind w:left="720" w:right="990"/>
        <w:rPr>
          <w:i/>
        </w:rPr>
      </w:pPr>
    </w:p>
    <w:p w14:paraId="2A6A3F83" w14:textId="1F693549" w:rsidR="00711034" w:rsidRPr="00555CC2" w:rsidRDefault="00711034" w:rsidP="00711034">
      <w:pPr>
        <w:ind w:left="360"/>
      </w:pPr>
      <w:r w:rsidRPr="00555CC2">
        <w:t>This document describes the Graduate Student</w:t>
      </w:r>
      <w:r w:rsidR="00A5345C" w:rsidRPr="00555CC2">
        <w:t xml:space="preserve"> Outcomes</w:t>
      </w:r>
      <w:r w:rsidRPr="00555CC2">
        <w:t xml:space="preserve"> Assessment Program for the</w:t>
      </w:r>
      <w:r w:rsidRPr="00555CC2">
        <w:rPr>
          <w:i/>
        </w:rPr>
        <w:t xml:space="preserve"> (name graduate program(s); indicate </w:t>
      </w:r>
      <w:r w:rsidR="00FF6650">
        <w:rPr>
          <w:i/>
        </w:rPr>
        <w:t>masters</w:t>
      </w:r>
      <w:r w:rsidR="00A345CA">
        <w:rPr>
          <w:i/>
        </w:rPr>
        <w:t>(s)</w:t>
      </w:r>
      <w:r w:rsidRPr="00555CC2">
        <w:rPr>
          <w:i/>
        </w:rPr>
        <w:t>, PhD</w:t>
      </w:r>
      <w:r w:rsidR="00A345CA">
        <w:rPr>
          <w:i/>
        </w:rPr>
        <w:t>(s)</w:t>
      </w:r>
      <w:r w:rsidRPr="00555CC2">
        <w:rPr>
          <w:i/>
        </w:rPr>
        <w:t xml:space="preserve">, or </w:t>
      </w:r>
      <w:r w:rsidR="00A345CA">
        <w:rPr>
          <w:i/>
        </w:rPr>
        <w:t>other</w:t>
      </w:r>
      <w:r w:rsidRPr="00555CC2">
        <w:rPr>
          <w:i/>
        </w:rPr>
        <w:t>).</w:t>
      </w:r>
      <w:r w:rsidR="00A345CA">
        <w:rPr>
          <w:i/>
        </w:rPr>
        <w:t xml:space="preserve">  For masters programs indicate which pathways to masters are included:  thesis, report, professional (coursework-only).  </w:t>
      </w:r>
      <w:r w:rsidR="00A5345C" w:rsidRPr="00555CC2">
        <w:rPr>
          <w:i/>
        </w:rPr>
        <w:t xml:space="preserve"> </w:t>
      </w:r>
      <w:r w:rsidR="00A5345C" w:rsidRPr="00555CC2">
        <w:t xml:space="preserve"> </w:t>
      </w:r>
    </w:p>
    <w:p w14:paraId="462E6E34" w14:textId="2E762E9A" w:rsidR="00B87007" w:rsidRDefault="00B87007">
      <w:r>
        <w:br w:type="page"/>
      </w:r>
    </w:p>
    <w:p w14:paraId="06E6904F" w14:textId="77777777" w:rsidR="00B77794" w:rsidRPr="00555CC2" w:rsidRDefault="00B77794"/>
    <w:p w14:paraId="596B636D" w14:textId="5BA7EB5E" w:rsidR="00B77A35" w:rsidRPr="00555CC2" w:rsidRDefault="00D8042F" w:rsidP="00B77A35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PhD Program(s)</w:t>
      </w:r>
    </w:p>
    <w:p w14:paraId="692D8DC4" w14:textId="77777777" w:rsidR="005254FC" w:rsidRPr="00555CC2" w:rsidRDefault="005254FC" w:rsidP="005254FC">
      <w:pPr>
        <w:pStyle w:val="ListParagraph"/>
        <w:numPr>
          <w:ilvl w:val="1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PhD Graduate Learning Objectives (GLOs)</w:t>
      </w:r>
    </w:p>
    <w:p w14:paraId="07D22B03" w14:textId="28D64265" w:rsidR="00B77A35" w:rsidRPr="00555CC2" w:rsidRDefault="00A5345C" w:rsidP="00A5345C">
      <w:pPr>
        <w:ind w:left="720" w:right="990"/>
        <w:rPr>
          <w:i/>
        </w:rPr>
      </w:pPr>
      <w:r w:rsidRPr="00555CC2">
        <w:rPr>
          <w:i/>
        </w:rPr>
        <w:t>A</w:t>
      </w:r>
      <w:r w:rsidR="00B77A35" w:rsidRPr="00555CC2">
        <w:rPr>
          <w:i/>
        </w:rPr>
        <w:t xml:space="preserve">rticulate </w:t>
      </w:r>
      <w:r w:rsidRPr="00555CC2">
        <w:rPr>
          <w:i/>
        </w:rPr>
        <w:t>here the learning o</w:t>
      </w:r>
      <w:r w:rsidR="00085CBE" w:rsidRPr="00555CC2">
        <w:rPr>
          <w:i/>
        </w:rPr>
        <w:t>bjectives</w:t>
      </w:r>
      <w:r w:rsidRPr="00555CC2">
        <w:rPr>
          <w:i/>
        </w:rPr>
        <w:t xml:space="preserve"> that your program</w:t>
      </w:r>
      <w:r w:rsidR="00B77A35" w:rsidRPr="00555CC2">
        <w:rPr>
          <w:i/>
        </w:rPr>
        <w:t xml:space="preserve"> has adopted for its PhD </w:t>
      </w:r>
      <w:r w:rsidRPr="00555CC2">
        <w:rPr>
          <w:i/>
        </w:rPr>
        <w:t>candidates</w:t>
      </w:r>
      <w:r w:rsidR="00B87007">
        <w:rPr>
          <w:i/>
        </w:rPr>
        <w:t xml:space="preserve">.  </w:t>
      </w:r>
      <w:r w:rsidR="00EC74CC" w:rsidRPr="00555CC2">
        <w:rPr>
          <w:i/>
        </w:rPr>
        <w:t xml:space="preserve">The number of objectives is not limited, but programs are encouraged to have no more than </w:t>
      </w:r>
      <w:r w:rsidR="00D8042F" w:rsidRPr="00555CC2">
        <w:rPr>
          <w:i/>
        </w:rPr>
        <w:t>five</w:t>
      </w:r>
      <w:r w:rsidR="00EC74CC" w:rsidRPr="00555CC2">
        <w:rPr>
          <w:i/>
        </w:rPr>
        <w:t xml:space="preserve"> objectives.</w:t>
      </w:r>
      <w:r w:rsidR="00A345CA">
        <w:rPr>
          <w:i/>
        </w:rPr>
        <w:t xml:space="preserve">  These objectives must differentiate the expectations for PhD candidates compared to non-PhD (e.g. masters) candidates.</w:t>
      </w:r>
    </w:p>
    <w:p w14:paraId="62232330" w14:textId="7909C38C" w:rsidR="00A5345C" w:rsidRPr="00555CC2" w:rsidRDefault="00A5345C" w:rsidP="00B77A35">
      <w:pPr>
        <w:pStyle w:val="NoSpacing"/>
        <w:ind w:left="360" w:firstLine="720"/>
      </w:pPr>
    </w:p>
    <w:p w14:paraId="069FCD45" w14:textId="5DD3F9BE" w:rsidR="00A5345C" w:rsidRPr="00555CC2" w:rsidRDefault="00A5345C" w:rsidP="00A5345C">
      <w:pPr>
        <w:pStyle w:val="NoSpacing"/>
        <w:ind w:left="360"/>
      </w:pPr>
      <w:r w:rsidRPr="00555CC2">
        <w:t>The PhD Graduate Learning Objectives of our program are:</w:t>
      </w:r>
    </w:p>
    <w:p w14:paraId="059B73BE" w14:textId="2ADF9845" w:rsidR="00555CC2" w:rsidRPr="00555CC2" w:rsidRDefault="00555CC2" w:rsidP="00B77A35">
      <w:pPr>
        <w:pStyle w:val="NoSpacing"/>
        <w:numPr>
          <w:ilvl w:val="1"/>
          <w:numId w:val="33"/>
        </w:numPr>
      </w:pPr>
      <w:proofErr w:type="spellStart"/>
      <w:r w:rsidRPr="00555CC2">
        <w:t>Tbd</w:t>
      </w:r>
      <w:proofErr w:type="spellEnd"/>
    </w:p>
    <w:p w14:paraId="5EE16741" w14:textId="77777777" w:rsidR="00555CC2" w:rsidRPr="00555CC2" w:rsidRDefault="00555CC2" w:rsidP="00B77A35">
      <w:pPr>
        <w:pStyle w:val="NoSpacing"/>
        <w:numPr>
          <w:ilvl w:val="1"/>
          <w:numId w:val="33"/>
        </w:numPr>
      </w:pPr>
      <w:proofErr w:type="spellStart"/>
      <w:r w:rsidRPr="00555CC2">
        <w:t>Tbd</w:t>
      </w:r>
      <w:proofErr w:type="spellEnd"/>
    </w:p>
    <w:p w14:paraId="124E1970" w14:textId="39FAB3D8" w:rsidR="00555CC2" w:rsidRPr="00555CC2" w:rsidRDefault="00555CC2" w:rsidP="00B77A35">
      <w:pPr>
        <w:pStyle w:val="NoSpacing"/>
        <w:numPr>
          <w:ilvl w:val="1"/>
          <w:numId w:val="33"/>
        </w:numPr>
      </w:pPr>
      <w:proofErr w:type="spellStart"/>
      <w:r w:rsidRPr="00555CC2">
        <w:t>Tbd</w:t>
      </w:r>
      <w:proofErr w:type="spellEnd"/>
    </w:p>
    <w:p w14:paraId="61D24381" w14:textId="1B8CBB80" w:rsidR="00555CC2" w:rsidRPr="00555CC2" w:rsidRDefault="00555CC2" w:rsidP="00B77A35">
      <w:pPr>
        <w:pStyle w:val="NoSpacing"/>
        <w:numPr>
          <w:ilvl w:val="1"/>
          <w:numId w:val="33"/>
        </w:numPr>
      </w:pPr>
      <w:proofErr w:type="spellStart"/>
      <w:r w:rsidRPr="00555CC2">
        <w:t>Tbd</w:t>
      </w:r>
      <w:proofErr w:type="spellEnd"/>
    </w:p>
    <w:p w14:paraId="0101E3DD" w14:textId="7BA69F0A" w:rsidR="00555CC2" w:rsidRPr="00555CC2" w:rsidRDefault="00555CC2" w:rsidP="00B77A35">
      <w:pPr>
        <w:pStyle w:val="NoSpacing"/>
        <w:numPr>
          <w:ilvl w:val="1"/>
          <w:numId w:val="33"/>
        </w:numPr>
      </w:pPr>
      <w:proofErr w:type="spellStart"/>
      <w:r w:rsidRPr="00555CC2">
        <w:t>Tbd</w:t>
      </w:r>
      <w:proofErr w:type="spellEnd"/>
    </w:p>
    <w:p w14:paraId="08B8D5C2" w14:textId="2BD6987D" w:rsidR="00D8042F" w:rsidRDefault="00D8042F"/>
    <w:p w14:paraId="62A4AAC8" w14:textId="77777777" w:rsidR="00B87007" w:rsidRPr="00555CC2" w:rsidRDefault="00B87007"/>
    <w:p w14:paraId="5A743470" w14:textId="234E14D7" w:rsidR="00D8042F" w:rsidRPr="00555CC2" w:rsidRDefault="006C3F9A" w:rsidP="00D8042F">
      <w:pPr>
        <w:pStyle w:val="ListParagraph"/>
        <w:numPr>
          <w:ilvl w:val="1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Assessment Points</w:t>
      </w:r>
      <w:r w:rsidR="00DF41AD" w:rsidRPr="00555CC2">
        <w:rPr>
          <w:b/>
          <w:color w:val="0070C0"/>
          <w:sz w:val="24"/>
          <w:szCs w:val="24"/>
        </w:rPr>
        <w:t xml:space="preserve"> for Measuring </w:t>
      </w:r>
      <w:r w:rsidR="00D8042F" w:rsidRPr="00555CC2">
        <w:rPr>
          <w:b/>
          <w:color w:val="0070C0"/>
          <w:sz w:val="24"/>
          <w:szCs w:val="24"/>
        </w:rPr>
        <w:t>PhD Graduate Student</w:t>
      </w:r>
      <w:r w:rsidR="00A345CA">
        <w:rPr>
          <w:b/>
          <w:color w:val="0070C0"/>
          <w:sz w:val="24"/>
          <w:szCs w:val="24"/>
        </w:rPr>
        <w:t xml:space="preserve"> Learning</w:t>
      </w:r>
      <w:r w:rsidR="00D8042F" w:rsidRPr="00555CC2">
        <w:rPr>
          <w:b/>
          <w:color w:val="0070C0"/>
          <w:sz w:val="24"/>
          <w:szCs w:val="24"/>
        </w:rPr>
        <w:t xml:space="preserve"> Outcomes (GS</w:t>
      </w:r>
      <w:r w:rsidR="00A345CA">
        <w:rPr>
          <w:b/>
          <w:color w:val="0070C0"/>
          <w:sz w:val="24"/>
          <w:szCs w:val="24"/>
        </w:rPr>
        <w:t>L</w:t>
      </w:r>
      <w:r w:rsidR="00D8042F" w:rsidRPr="00555CC2">
        <w:rPr>
          <w:b/>
          <w:color w:val="0070C0"/>
          <w:sz w:val="24"/>
          <w:szCs w:val="24"/>
        </w:rPr>
        <w:t>O)</w:t>
      </w:r>
    </w:p>
    <w:p w14:paraId="66DD9500" w14:textId="20C23E09" w:rsidR="00B87007" w:rsidRPr="00555CC2" w:rsidRDefault="00D8042F" w:rsidP="00B87007">
      <w:pPr>
        <w:ind w:left="720" w:right="990"/>
        <w:rPr>
          <w:i/>
        </w:rPr>
      </w:pPr>
      <w:r w:rsidRPr="00555CC2">
        <w:rPr>
          <w:i/>
        </w:rPr>
        <w:t xml:space="preserve">Articulate here the assessment </w:t>
      </w:r>
      <w:r w:rsidR="006C3F9A" w:rsidRPr="00555CC2">
        <w:rPr>
          <w:i/>
        </w:rPr>
        <w:t>points</w:t>
      </w:r>
      <w:r w:rsidRPr="00555CC2">
        <w:rPr>
          <w:i/>
        </w:rPr>
        <w:t xml:space="preserve"> your program has adopted </w:t>
      </w:r>
      <w:r w:rsidR="00DC3E5E" w:rsidRPr="00555CC2">
        <w:rPr>
          <w:i/>
        </w:rPr>
        <w:t xml:space="preserve">to measure Graduate Student </w:t>
      </w:r>
      <w:r w:rsidR="00A345CA">
        <w:rPr>
          <w:i/>
        </w:rPr>
        <w:t xml:space="preserve">Learning </w:t>
      </w:r>
      <w:r w:rsidR="00DC3E5E" w:rsidRPr="00555CC2">
        <w:rPr>
          <w:i/>
        </w:rPr>
        <w:t xml:space="preserve">Outcomes </w:t>
      </w:r>
      <w:r w:rsidR="00B87007">
        <w:rPr>
          <w:i/>
        </w:rPr>
        <w:t xml:space="preserve">for its PhD candidates.  </w:t>
      </w:r>
    </w:p>
    <w:p w14:paraId="789FC30C" w14:textId="77777777" w:rsidR="00D8042F" w:rsidRPr="00555CC2" w:rsidRDefault="00D8042F" w:rsidP="00D8042F">
      <w:pPr>
        <w:ind w:left="720" w:right="990"/>
        <w:rPr>
          <w:i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6"/>
        <w:gridCol w:w="1379"/>
        <w:gridCol w:w="4135"/>
      </w:tblGrid>
      <w:tr w:rsidR="00D8042F" w:rsidRPr="00555CC2" w14:paraId="7E9B77DC" w14:textId="77777777" w:rsidTr="00D8042F">
        <w:tc>
          <w:tcPr>
            <w:tcW w:w="2756" w:type="dxa"/>
            <w:vAlign w:val="bottom"/>
          </w:tcPr>
          <w:p w14:paraId="240A89DD" w14:textId="55A87CF4" w:rsidR="00D8042F" w:rsidRPr="00555CC2" w:rsidRDefault="006C3F9A" w:rsidP="00D8042F">
            <w:r w:rsidRPr="00555CC2">
              <w:rPr>
                <w:b/>
              </w:rPr>
              <w:t xml:space="preserve">Assessment Points for </w:t>
            </w:r>
            <w:r w:rsidR="00D8042F" w:rsidRPr="00555CC2">
              <w:rPr>
                <w:b/>
              </w:rPr>
              <w:t>Graduate Student</w:t>
            </w:r>
            <w:r w:rsidR="00FF6650">
              <w:rPr>
                <w:b/>
              </w:rPr>
              <w:t xml:space="preserve"> Learning </w:t>
            </w:r>
            <w:r w:rsidR="00D8042F" w:rsidRPr="00555CC2">
              <w:rPr>
                <w:b/>
              </w:rPr>
              <w:t>Outcome</w:t>
            </w:r>
            <w:r w:rsidRPr="00555CC2">
              <w:rPr>
                <w:b/>
              </w:rPr>
              <w:t>s</w:t>
            </w:r>
            <w:r w:rsidR="00D8042F" w:rsidRPr="00555CC2">
              <w:rPr>
                <w:b/>
              </w:rPr>
              <w:t xml:space="preserve"> (</w:t>
            </w:r>
            <w:r w:rsidR="00FF6650">
              <w:rPr>
                <w:b/>
              </w:rPr>
              <w:t>GLSO</w:t>
            </w:r>
            <w:r w:rsidR="00D8042F" w:rsidRPr="00555CC2">
              <w:rPr>
                <w:b/>
              </w:rPr>
              <w:t>)</w:t>
            </w:r>
            <w:r w:rsidR="00D8042F" w:rsidRPr="00555CC2">
              <w:t xml:space="preserve"> (a measure of student attainment of Graduate Learning Objectives)</w:t>
            </w:r>
          </w:p>
        </w:tc>
        <w:tc>
          <w:tcPr>
            <w:tcW w:w="1379" w:type="dxa"/>
            <w:vAlign w:val="bottom"/>
          </w:tcPr>
          <w:p w14:paraId="4357A958" w14:textId="37994553" w:rsidR="00D8042F" w:rsidRPr="00555CC2" w:rsidRDefault="008A12AF" w:rsidP="00D8042F">
            <w:r w:rsidRPr="00555CC2">
              <w:rPr>
                <w:b/>
              </w:rPr>
              <w:t xml:space="preserve">PhD </w:t>
            </w:r>
            <w:r w:rsidR="00D8042F" w:rsidRPr="00555CC2">
              <w:rPr>
                <w:b/>
              </w:rPr>
              <w:t>Graduate Learning Objectives (GLO)</w:t>
            </w:r>
            <w:r w:rsidR="00D06161" w:rsidRPr="00555CC2">
              <w:t xml:space="preserve"> </w:t>
            </w:r>
            <w:r w:rsidR="00D06161" w:rsidRPr="00555CC2">
              <w:rPr>
                <w:b/>
              </w:rPr>
              <w:t>ad</w:t>
            </w:r>
            <w:r w:rsidR="00D8042F" w:rsidRPr="00555CC2">
              <w:rPr>
                <w:b/>
              </w:rPr>
              <w:t>dressed</w:t>
            </w:r>
          </w:p>
        </w:tc>
        <w:tc>
          <w:tcPr>
            <w:tcW w:w="4135" w:type="dxa"/>
            <w:vAlign w:val="bottom"/>
          </w:tcPr>
          <w:p w14:paraId="15086871" w14:textId="569B8918" w:rsidR="00D8042F" w:rsidRPr="00555CC2" w:rsidRDefault="00D8042F" w:rsidP="00722DDE">
            <w:pPr>
              <w:rPr>
                <w:b/>
              </w:rPr>
            </w:pPr>
            <w:r w:rsidRPr="00555CC2">
              <w:rPr>
                <w:b/>
              </w:rPr>
              <w:t>Notes</w:t>
            </w:r>
            <w:r w:rsidR="00555CC2" w:rsidRPr="00555CC2">
              <w:rPr>
                <w:b/>
              </w:rPr>
              <w:t xml:space="preserve"> </w:t>
            </w:r>
            <w:r w:rsidR="00555CC2" w:rsidRPr="00555CC2">
              <w:t>(</w:t>
            </w:r>
            <w:r w:rsidR="00722DDE">
              <w:t xml:space="preserve">form used for </w:t>
            </w:r>
            <w:r w:rsidR="00555CC2" w:rsidRPr="00555CC2">
              <w:t xml:space="preserve">evaluation </w:t>
            </w:r>
            <w:r w:rsidR="00722DDE">
              <w:t>is</w:t>
            </w:r>
            <w:r w:rsidR="00555CC2" w:rsidRPr="00555CC2">
              <w:t xml:space="preserve"> described)</w:t>
            </w:r>
          </w:p>
        </w:tc>
      </w:tr>
      <w:tr w:rsidR="00D8042F" w:rsidRPr="00555CC2" w14:paraId="5D485798" w14:textId="77777777" w:rsidTr="00D8042F">
        <w:tc>
          <w:tcPr>
            <w:tcW w:w="2756" w:type="dxa"/>
          </w:tcPr>
          <w:p w14:paraId="29B6A69C" w14:textId="7C17EE2E" w:rsidR="00D8042F" w:rsidRPr="00555CC2" w:rsidRDefault="00555CC2" w:rsidP="00D8042F">
            <w:proofErr w:type="spellStart"/>
            <w:r w:rsidRPr="00555CC2">
              <w:t>Tbd</w:t>
            </w:r>
            <w:proofErr w:type="spellEnd"/>
          </w:p>
          <w:p w14:paraId="2D5237B2" w14:textId="522D2A25" w:rsidR="00555CC2" w:rsidRPr="00555CC2" w:rsidRDefault="00555CC2" w:rsidP="00D8042F"/>
        </w:tc>
        <w:tc>
          <w:tcPr>
            <w:tcW w:w="1379" w:type="dxa"/>
          </w:tcPr>
          <w:p w14:paraId="462F7C68" w14:textId="19D990DD" w:rsidR="00D8042F" w:rsidRPr="00555CC2" w:rsidRDefault="00D8042F" w:rsidP="00D8042F"/>
        </w:tc>
        <w:tc>
          <w:tcPr>
            <w:tcW w:w="4135" w:type="dxa"/>
          </w:tcPr>
          <w:p w14:paraId="26C48C55" w14:textId="7A5494B3" w:rsidR="00D8042F" w:rsidRPr="00555CC2" w:rsidRDefault="00D8042F" w:rsidP="00D06161"/>
        </w:tc>
      </w:tr>
      <w:tr w:rsidR="00D8042F" w:rsidRPr="00555CC2" w14:paraId="02317358" w14:textId="77777777" w:rsidTr="00D8042F">
        <w:tc>
          <w:tcPr>
            <w:tcW w:w="2756" w:type="dxa"/>
          </w:tcPr>
          <w:p w14:paraId="526B44EE" w14:textId="77777777" w:rsidR="00555CC2" w:rsidRPr="00555CC2" w:rsidRDefault="00555CC2" w:rsidP="00555CC2">
            <w:proofErr w:type="spellStart"/>
            <w:r w:rsidRPr="00555CC2">
              <w:t>Tbd</w:t>
            </w:r>
            <w:proofErr w:type="spellEnd"/>
          </w:p>
          <w:p w14:paraId="3B553D55" w14:textId="088ADDCA" w:rsidR="00D8042F" w:rsidRPr="00555CC2" w:rsidRDefault="00D8042F" w:rsidP="00D8042F"/>
        </w:tc>
        <w:tc>
          <w:tcPr>
            <w:tcW w:w="1379" w:type="dxa"/>
          </w:tcPr>
          <w:p w14:paraId="501EBAEC" w14:textId="4A972F3F" w:rsidR="00D8042F" w:rsidRPr="00555CC2" w:rsidRDefault="00D8042F" w:rsidP="00D8042F"/>
        </w:tc>
        <w:tc>
          <w:tcPr>
            <w:tcW w:w="4135" w:type="dxa"/>
          </w:tcPr>
          <w:p w14:paraId="45F5CFCB" w14:textId="26E2A0E9" w:rsidR="00D8042F" w:rsidRPr="00555CC2" w:rsidRDefault="00D8042F" w:rsidP="00555CC2"/>
        </w:tc>
      </w:tr>
      <w:tr w:rsidR="00D8042F" w:rsidRPr="00555CC2" w14:paraId="7373AFA0" w14:textId="77777777" w:rsidTr="00D8042F">
        <w:tc>
          <w:tcPr>
            <w:tcW w:w="2756" w:type="dxa"/>
          </w:tcPr>
          <w:p w14:paraId="5415A420" w14:textId="77777777" w:rsidR="00555CC2" w:rsidRPr="00555CC2" w:rsidRDefault="00555CC2" w:rsidP="00555CC2">
            <w:proofErr w:type="spellStart"/>
            <w:r w:rsidRPr="00555CC2">
              <w:t>Tbd</w:t>
            </w:r>
            <w:proofErr w:type="spellEnd"/>
          </w:p>
          <w:p w14:paraId="3E22AD38" w14:textId="7840414A" w:rsidR="00D8042F" w:rsidRPr="00555CC2" w:rsidRDefault="00D8042F" w:rsidP="00D8042F"/>
        </w:tc>
        <w:tc>
          <w:tcPr>
            <w:tcW w:w="1379" w:type="dxa"/>
          </w:tcPr>
          <w:p w14:paraId="535C044D" w14:textId="24FC703C" w:rsidR="00D8042F" w:rsidRPr="00555CC2" w:rsidRDefault="00D8042F" w:rsidP="00D8042F"/>
        </w:tc>
        <w:tc>
          <w:tcPr>
            <w:tcW w:w="4135" w:type="dxa"/>
          </w:tcPr>
          <w:p w14:paraId="0C1DEF58" w14:textId="443A234F" w:rsidR="00D8042F" w:rsidRPr="00555CC2" w:rsidRDefault="00D8042F" w:rsidP="00D8042F"/>
        </w:tc>
      </w:tr>
      <w:tr w:rsidR="00D8042F" w:rsidRPr="00555CC2" w14:paraId="3A8DFB15" w14:textId="77777777" w:rsidTr="00D8042F">
        <w:tc>
          <w:tcPr>
            <w:tcW w:w="2756" w:type="dxa"/>
          </w:tcPr>
          <w:p w14:paraId="6AACD52D" w14:textId="77777777" w:rsidR="00555CC2" w:rsidRPr="00555CC2" w:rsidRDefault="00555CC2" w:rsidP="00555CC2">
            <w:proofErr w:type="spellStart"/>
            <w:r w:rsidRPr="00555CC2">
              <w:t>Tbd</w:t>
            </w:r>
            <w:proofErr w:type="spellEnd"/>
          </w:p>
          <w:p w14:paraId="382570DB" w14:textId="5D463D5C" w:rsidR="00D8042F" w:rsidRPr="00555CC2" w:rsidRDefault="00D8042F" w:rsidP="00D8042F"/>
        </w:tc>
        <w:tc>
          <w:tcPr>
            <w:tcW w:w="1379" w:type="dxa"/>
          </w:tcPr>
          <w:p w14:paraId="0F675269" w14:textId="036A7A4D" w:rsidR="00D8042F" w:rsidRPr="00555CC2" w:rsidRDefault="00D8042F" w:rsidP="00D8042F"/>
        </w:tc>
        <w:tc>
          <w:tcPr>
            <w:tcW w:w="4135" w:type="dxa"/>
          </w:tcPr>
          <w:p w14:paraId="09D13940" w14:textId="037B08A0" w:rsidR="00D8042F" w:rsidRPr="00555CC2" w:rsidRDefault="00D8042F" w:rsidP="00D8042F"/>
        </w:tc>
      </w:tr>
    </w:tbl>
    <w:p w14:paraId="3C649DDD" w14:textId="77777777" w:rsidR="00D8042F" w:rsidRPr="00555CC2" w:rsidRDefault="00D8042F" w:rsidP="00D8042F">
      <w:pPr>
        <w:spacing w:after="0" w:line="240" w:lineRule="auto"/>
      </w:pPr>
    </w:p>
    <w:p w14:paraId="7417E33D" w14:textId="7B090744" w:rsidR="00D8042F" w:rsidRPr="00555CC2" w:rsidRDefault="00D8042F" w:rsidP="00D8042F">
      <w:pPr>
        <w:pStyle w:val="NoSpacing"/>
      </w:pPr>
      <w:r w:rsidRPr="00555CC2">
        <w:br w:type="page"/>
      </w:r>
    </w:p>
    <w:p w14:paraId="6DD70234" w14:textId="4ED506E1" w:rsidR="00D8042F" w:rsidRPr="00555CC2" w:rsidRDefault="00D8042F" w:rsidP="000348E6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lastRenderedPageBreak/>
        <w:t>MS Program(s)</w:t>
      </w:r>
    </w:p>
    <w:p w14:paraId="13BC4F26" w14:textId="1B53C0EA" w:rsidR="00B77A35" w:rsidRPr="00555CC2" w:rsidRDefault="00B77A35" w:rsidP="00D8042F">
      <w:pPr>
        <w:pStyle w:val="ListParagraph"/>
        <w:numPr>
          <w:ilvl w:val="1"/>
          <w:numId w:val="39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 xml:space="preserve">MS Graduate Learning </w:t>
      </w:r>
      <w:r w:rsidR="00085CBE" w:rsidRPr="00555CC2">
        <w:rPr>
          <w:b/>
          <w:color w:val="0070C0"/>
          <w:sz w:val="24"/>
          <w:szCs w:val="24"/>
        </w:rPr>
        <w:t>Objectives</w:t>
      </w:r>
      <w:r w:rsidRPr="00555CC2">
        <w:rPr>
          <w:b/>
          <w:color w:val="0070C0"/>
          <w:sz w:val="24"/>
          <w:szCs w:val="24"/>
        </w:rPr>
        <w:t xml:space="preserve"> (G</w:t>
      </w:r>
      <w:r w:rsidR="005254FC" w:rsidRPr="00555CC2">
        <w:rPr>
          <w:b/>
          <w:color w:val="0070C0"/>
          <w:sz w:val="24"/>
          <w:szCs w:val="24"/>
        </w:rPr>
        <w:t>LO</w:t>
      </w:r>
      <w:r w:rsidR="00A345CA">
        <w:rPr>
          <w:b/>
          <w:color w:val="0070C0"/>
          <w:sz w:val="24"/>
          <w:szCs w:val="24"/>
        </w:rPr>
        <w:t>s</w:t>
      </w:r>
      <w:r w:rsidRPr="00555CC2">
        <w:rPr>
          <w:b/>
          <w:color w:val="0070C0"/>
          <w:sz w:val="24"/>
          <w:szCs w:val="24"/>
        </w:rPr>
        <w:t>)</w:t>
      </w:r>
    </w:p>
    <w:p w14:paraId="4FE90FBB" w14:textId="32DB12A6" w:rsidR="005254FC" w:rsidRPr="00555CC2" w:rsidRDefault="005254FC" w:rsidP="005254FC">
      <w:pPr>
        <w:ind w:left="720" w:right="990"/>
        <w:rPr>
          <w:i/>
        </w:rPr>
      </w:pPr>
      <w:r w:rsidRPr="00555CC2">
        <w:rPr>
          <w:i/>
        </w:rPr>
        <w:t xml:space="preserve">Articulate here the learning objectives that your program has adopted for its MS candidates.  </w:t>
      </w:r>
      <w:r w:rsidR="00EC74CC" w:rsidRPr="00555CC2">
        <w:rPr>
          <w:i/>
        </w:rPr>
        <w:t xml:space="preserve">The number of objectives is not limited, but programs are encouraged to have no more than </w:t>
      </w:r>
      <w:r w:rsidR="00D8042F" w:rsidRPr="00555CC2">
        <w:rPr>
          <w:i/>
        </w:rPr>
        <w:t>five</w:t>
      </w:r>
      <w:r w:rsidR="00EC74CC" w:rsidRPr="00555CC2">
        <w:rPr>
          <w:i/>
        </w:rPr>
        <w:t xml:space="preserve"> objectives.</w:t>
      </w:r>
      <w:r w:rsidR="00A345CA">
        <w:rPr>
          <w:i/>
        </w:rPr>
        <w:t xml:space="preserve">  When there is more than one pathway to the masters (e.g. thesis, report, coursework-only) </w:t>
      </w:r>
      <w:r w:rsidR="00A345CA" w:rsidRPr="00035B36">
        <w:rPr>
          <w:i/>
          <w:highlight w:val="yellow"/>
        </w:rPr>
        <w:t>the learning objectives may be different, but they must be equivalent</w:t>
      </w:r>
      <w:r w:rsidR="00A345CA">
        <w:rPr>
          <w:i/>
        </w:rPr>
        <w:t>.  For example, a thesis</w:t>
      </w:r>
      <w:r w:rsidR="00915B15">
        <w:rPr>
          <w:i/>
        </w:rPr>
        <w:t xml:space="preserve"> or report</w:t>
      </w:r>
      <w:r w:rsidR="00A345CA">
        <w:rPr>
          <w:i/>
        </w:rPr>
        <w:t xml:space="preserve"> masters would typically have a research objective while a coursework-only masters would not</w:t>
      </w:r>
      <w:r w:rsidR="00915B15">
        <w:rPr>
          <w:i/>
        </w:rPr>
        <w:t>,</w:t>
      </w:r>
      <w:r w:rsidR="00A345CA">
        <w:rPr>
          <w:i/>
        </w:rPr>
        <w:t xml:space="preserve"> but</w:t>
      </w:r>
      <w:r w:rsidR="00915B15">
        <w:rPr>
          <w:i/>
        </w:rPr>
        <w:t xml:space="preserve"> the coursework-only masters</w:t>
      </w:r>
      <w:r w:rsidR="00A345CA">
        <w:rPr>
          <w:i/>
        </w:rPr>
        <w:t xml:space="preserve"> would instead include an objective of</w:t>
      </w:r>
      <w:r w:rsidR="00915B15">
        <w:rPr>
          <w:i/>
        </w:rPr>
        <w:t>, for example,</w:t>
      </w:r>
      <w:r w:rsidR="00A345CA">
        <w:rPr>
          <w:i/>
        </w:rPr>
        <w:t xml:space="preserve"> additiona</w:t>
      </w:r>
      <w:r w:rsidR="00915B15">
        <w:rPr>
          <w:i/>
        </w:rPr>
        <w:t>l depth in a particular subject</w:t>
      </w:r>
      <w:r w:rsidR="00A345CA">
        <w:rPr>
          <w:i/>
        </w:rPr>
        <w:t>.</w:t>
      </w:r>
    </w:p>
    <w:p w14:paraId="2EDCC98F" w14:textId="48804247" w:rsidR="00A345CA" w:rsidRPr="0085548B" w:rsidRDefault="00A77E50" w:rsidP="0085548B">
      <w:pPr>
        <w:pStyle w:val="ListParagraph"/>
        <w:numPr>
          <w:ilvl w:val="2"/>
          <w:numId w:val="39"/>
        </w:numPr>
        <w:tabs>
          <w:tab w:val="left" w:pos="1800"/>
        </w:tabs>
        <w:ind w:left="162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Research </w:t>
      </w:r>
      <w:r w:rsidR="00A345CA" w:rsidRPr="0085548B">
        <w:rPr>
          <w:b/>
          <w:color w:val="0070C0"/>
          <w:sz w:val="24"/>
          <w:szCs w:val="24"/>
        </w:rPr>
        <w:t>Path to the MS</w:t>
      </w:r>
      <w:r>
        <w:rPr>
          <w:b/>
          <w:color w:val="0070C0"/>
          <w:sz w:val="24"/>
          <w:szCs w:val="24"/>
        </w:rPr>
        <w:t xml:space="preserve"> (thesis, report)</w:t>
      </w:r>
      <w:r w:rsidR="00A345CA" w:rsidRPr="0085548B">
        <w:rPr>
          <w:b/>
          <w:color w:val="0070C0"/>
          <w:sz w:val="24"/>
          <w:szCs w:val="24"/>
        </w:rPr>
        <w:t xml:space="preserve">. </w:t>
      </w:r>
    </w:p>
    <w:p w14:paraId="5A954887" w14:textId="3BCE8AA3" w:rsidR="00EC74CC" w:rsidRPr="00555CC2" w:rsidRDefault="00A345CA" w:rsidP="0085548B">
      <w:pPr>
        <w:ind w:left="360"/>
      </w:pPr>
      <w:r>
        <w:t>When the path to the MS includes a thesis, t</w:t>
      </w:r>
      <w:r w:rsidR="00EC74CC" w:rsidRPr="00555CC2">
        <w:t>he MS Graduate Learning Objectives of our program are:</w:t>
      </w:r>
    </w:p>
    <w:p w14:paraId="725E9488" w14:textId="77777777" w:rsidR="00555CC2" w:rsidRPr="00555CC2" w:rsidRDefault="00555CC2" w:rsidP="0085548B">
      <w:pPr>
        <w:pStyle w:val="NoSpacing"/>
        <w:numPr>
          <w:ilvl w:val="0"/>
          <w:numId w:val="46"/>
        </w:numPr>
      </w:pPr>
      <w:proofErr w:type="spellStart"/>
      <w:r w:rsidRPr="00555CC2">
        <w:t>Tbd</w:t>
      </w:r>
      <w:proofErr w:type="spellEnd"/>
    </w:p>
    <w:p w14:paraId="317512CE" w14:textId="77777777" w:rsidR="00555CC2" w:rsidRPr="00555CC2" w:rsidRDefault="00555CC2" w:rsidP="0085548B">
      <w:pPr>
        <w:pStyle w:val="NoSpacing"/>
        <w:numPr>
          <w:ilvl w:val="0"/>
          <w:numId w:val="46"/>
        </w:numPr>
      </w:pPr>
      <w:proofErr w:type="spellStart"/>
      <w:r w:rsidRPr="00555CC2">
        <w:t>Tbd</w:t>
      </w:r>
      <w:proofErr w:type="spellEnd"/>
    </w:p>
    <w:p w14:paraId="735F23CD" w14:textId="77777777" w:rsidR="00555CC2" w:rsidRPr="00555CC2" w:rsidRDefault="00555CC2" w:rsidP="0085548B">
      <w:pPr>
        <w:pStyle w:val="NoSpacing"/>
        <w:numPr>
          <w:ilvl w:val="0"/>
          <w:numId w:val="46"/>
        </w:numPr>
      </w:pPr>
      <w:proofErr w:type="spellStart"/>
      <w:r w:rsidRPr="00555CC2">
        <w:t>Tbd</w:t>
      </w:r>
      <w:proofErr w:type="spellEnd"/>
    </w:p>
    <w:p w14:paraId="23ED6DCE" w14:textId="77777777" w:rsidR="00555CC2" w:rsidRPr="00555CC2" w:rsidRDefault="00555CC2" w:rsidP="0085548B">
      <w:pPr>
        <w:pStyle w:val="NoSpacing"/>
        <w:numPr>
          <w:ilvl w:val="0"/>
          <w:numId w:val="46"/>
        </w:numPr>
      </w:pPr>
      <w:proofErr w:type="spellStart"/>
      <w:r w:rsidRPr="00555CC2">
        <w:t>Tbd</w:t>
      </w:r>
      <w:bookmarkStart w:id="0" w:name="_GoBack"/>
      <w:bookmarkEnd w:id="0"/>
      <w:proofErr w:type="spellEnd"/>
    </w:p>
    <w:p w14:paraId="669A34E7" w14:textId="4C579554" w:rsidR="00555CC2" w:rsidRDefault="00555CC2" w:rsidP="0085548B">
      <w:pPr>
        <w:pStyle w:val="NoSpacing"/>
        <w:numPr>
          <w:ilvl w:val="0"/>
          <w:numId w:val="46"/>
        </w:numPr>
      </w:pPr>
      <w:proofErr w:type="spellStart"/>
      <w:r w:rsidRPr="00555CC2">
        <w:t>Tbd</w:t>
      </w:r>
      <w:proofErr w:type="spellEnd"/>
    </w:p>
    <w:p w14:paraId="04A6F1AA" w14:textId="681EC216" w:rsidR="00B87007" w:rsidRDefault="00B87007" w:rsidP="00A77E50">
      <w:pPr>
        <w:pStyle w:val="NoSpacing"/>
      </w:pPr>
    </w:p>
    <w:p w14:paraId="04FF9355" w14:textId="7FA0B961" w:rsidR="008A264F" w:rsidRPr="00426651" w:rsidRDefault="008A264F" w:rsidP="008A264F">
      <w:pPr>
        <w:pStyle w:val="ListParagraph"/>
        <w:numPr>
          <w:ilvl w:val="2"/>
          <w:numId w:val="39"/>
        </w:numPr>
        <w:tabs>
          <w:tab w:val="left" w:pos="1800"/>
        </w:tabs>
        <w:ind w:left="162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Professional (Coursework-only)</w:t>
      </w:r>
      <w:r w:rsidRPr="00426651">
        <w:rPr>
          <w:b/>
          <w:color w:val="0070C0"/>
          <w:sz w:val="24"/>
          <w:szCs w:val="24"/>
        </w:rPr>
        <w:t xml:space="preserve"> Path to the MS.  </w:t>
      </w:r>
    </w:p>
    <w:p w14:paraId="5BC3D375" w14:textId="685FFAE0" w:rsidR="008A264F" w:rsidRPr="00555CC2" w:rsidRDefault="008A264F" w:rsidP="008A264F">
      <w:pPr>
        <w:pStyle w:val="NoSpacing"/>
        <w:ind w:left="360"/>
      </w:pPr>
      <w:r>
        <w:t>When the path to the MS includes coursework only, t</w:t>
      </w:r>
      <w:r w:rsidRPr="00555CC2">
        <w:t>he MS Graduate Learning Objectives of our program are:</w:t>
      </w:r>
    </w:p>
    <w:p w14:paraId="02941676" w14:textId="77777777" w:rsidR="008A264F" w:rsidRPr="00555CC2" w:rsidRDefault="008A264F" w:rsidP="0085548B">
      <w:pPr>
        <w:pStyle w:val="NoSpacing"/>
        <w:numPr>
          <w:ilvl w:val="0"/>
          <w:numId w:val="48"/>
        </w:numPr>
        <w:ind w:left="1440"/>
      </w:pPr>
      <w:proofErr w:type="spellStart"/>
      <w:r w:rsidRPr="00555CC2">
        <w:t>Tbd</w:t>
      </w:r>
      <w:proofErr w:type="spellEnd"/>
    </w:p>
    <w:p w14:paraId="062E5003" w14:textId="77777777" w:rsidR="008A264F" w:rsidRPr="00555CC2" w:rsidRDefault="008A264F" w:rsidP="0085548B">
      <w:pPr>
        <w:pStyle w:val="NoSpacing"/>
        <w:numPr>
          <w:ilvl w:val="0"/>
          <w:numId w:val="48"/>
        </w:numPr>
        <w:ind w:left="1440"/>
      </w:pPr>
      <w:proofErr w:type="spellStart"/>
      <w:r w:rsidRPr="00555CC2">
        <w:t>Tbd</w:t>
      </w:r>
      <w:proofErr w:type="spellEnd"/>
    </w:p>
    <w:p w14:paraId="39C03DD6" w14:textId="77777777" w:rsidR="008A264F" w:rsidRPr="00555CC2" w:rsidRDefault="008A264F" w:rsidP="0085548B">
      <w:pPr>
        <w:pStyle w:val="NoSpacing"/>
        <w:numPr>
          <w:ilvl w:val="0"/>
          <w:numId w:val="48"/>
        </w:numPr>
        <w:ind w:left="1440"/>
      </w:pPr>
      <w:proofErr w:type="spellStart"/>
      <w:r w:rsidRPr="00555CC2">
        <w:t>Tbd</w:t>
      </w:r>
      <w:proofErr w:type="spellEnd"/>
    </w:p>
    <w:p w14:paraId="1F1114CD" w14:textId="77777777" w:rsidR="008A264F" w:rsidRPr="00555CC2" w:rsidRDefault="008A264F" w:rsidP="0085548B">
      <w:pPr>
        <w:pStyle w:val="NoSpacing"/>
        <w:numPr>
          <w:ilvl w:val="0"/>
          <w:numId w:val="48"/>
        </w:numPr>
        <w:ind w:left="1440"/>
      </w:pPr>
      <w:proofErr w:type="spellStart"/>
      <w:r w:rsidRPr="00555CC2">
        <w:t>Tbd</w:t>
      </w:r>
      <w:proofErr w:type="spellEnd"/>
    </w:p>
    <w:p w14:paraId="7F08A346" w14:textId="39993C97" w:rsidR="00B87007" w:rsidRDefault="008A264F" w:rsidP="007A7268">
      <w:pPr>
        <w:pStyle w:val="NoSpacing"/>
        <w:numPr>
          <w:ilvl w:val="0"/>
          <w:numId w:val="48"/>
        </w:numPr>
        <w:ind w:left="1440"/>
      </w:pPr>
      <w:proofErr w:type="spellStart"/>
      <w:r w:rsidRPr="00555CC2">
        <w:t>Tbd</w:t>
      </w:r>
      <w:proofErr w:type="spellEnd"/>
    </w:p>
    <w:p w14:paraId="6188D87E" w14:textId="18B6E4A0" w:rsidR="00915B15" w:rsidRDefault="00915B15">
      <w:r>
        <w:br w:type="page"/>
      </w:r>
    </w:p>
    <w:p w14:paraId="3B6D9695" w14:textId="77777777" w:rsidR="00B87007" w:rsidRPr="00555CC2" w:rsidRDefault="00B87007" w:rsidP="0085548B">
      <w:pPr>
        <w:pStyle w:val="NoSpacing"/>
      </w:pPr>
    </w:p>
    <w:p w14:paraId="3F465B7D" w14:textId="7DA95B90" w:rsidR="00222E2B" w:rsidRPr="00555CC2" w:rsidRDefault="006C3F9A" w:rsidP="00A345CA">
      <w:pPr>
        <w:pStyle w:val="ListParagraph"/>
        <w:numPr>
          <w:ilvl w:val="0"/>
          <w:numId w:val="47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Assessment Points</w:t>
      </w:r>
      <w:r w:rsidR="00DF41AD" w:rsidRPr="00555CC2">
        <w:rPr>
          <w:b/>
          <w:color w:val="0070C0"/>
          <w:sz w:val="24"/>
          <w:szCs w:val="24"/>
        </w:rPr>
        <w:t xml:space="preserve"> for Measuring </w:t>
      </w:r>
      <w:r w:rsidR="005254FC" w:rsidRPr="00555CC2">
        <w:rPr>
          <w:b/>
          <w:color w:val="0070C0"/>
          <w:sz w:val="24"/>
          <w:szCs w:val="24"/>
        </w:rPr>
        <w:t>MS</w:t>
      </w:r>
      <w:r w:rsidR="00222E2B" w:rsidRPr="00555CC2">
        <w:rPr>
          <w:b/>
          <w:color w:val="0070C0"/>
          <w:sz w:val="24"/>
          <w:szCs w:val="24"/>
        </w:rPr>
        <w:t xml:space="preserve"> </w:t>
      </w:r>
      <w:r w:rsidR="005254FC" w:rsidRPr="00555CC2">
        <w:rPr>
          <w:b/>
          <w:color w:val="0070C0"/>
          <w:sz w:val="24"/>
          <w:szCs w:val="24"/>
        </w:rPr>
        <w:t>Graduate Student</w:t>
      </w:r>
      <w:r w:rsidR="004962D8">
        <w:rPr>
          <w:b/>
          <w:color w:val="0070C0"/>
          <w:sz w:val="24"/>
          <w:szCs w:val="24"/>
        </w:rPr>
        <w:t xml:space="preserve"> Learning</w:t>
      </w:r>
      <w:r w:rsidR="005254FC" w:rsidRPr="00555CC2">
        <w:rPr>
          <w:b/>
          <w:color w:val="0070C0"/>
          <w:sz w:val="24"/>
          <w:szCs w:val="24"/>
        </w:rPr>
        <w:t xml:space="preserve"> Outcomes (</w:t>
      </w:r>
      <w:r w:rsidR="00FF6650">
        <w:rPr>
          <w:b/>
          <w:color w:val="0070C0"/>
          <w:sz w:val="24"/>
          <w:szCs w:val="24"/>
        </w:rPr>
        <w:t>GLSO</w:t>
      </w:r>
      <w:r w:rsidR="005254FC" w:rsidRPr="00555CC2">
        <w:rPr>
          <w:b/>
          <w:color w:val="0070C0"/>
          <w:sz w:val="24"/>
          <w:szCs w:val="24"/>
        </w:rPr>
        <w:t>)</w:t>
      </w:r>
    </w:p>
    <w:p w14:paraId="15576B68" w14:textId="18258DE5" w:rsidR="00DF41AD" w:rsidRPr="00555CC2" w:rsidRDefault="00DF41AD" w:rsidP="00DF41AD">
      <w:pPr>
        <w:ind w:left="720" w:right="990"/>
        <w:rPr>
          <w:i/>
        </w:rPr>
      </w:pPr>
      <w:r w:rsidRPr="00555CC2">
        <w:rPr>
          <w:i/>
        </w:rPr>
        <w:t xml:space="preserve">Articulate here the assessment </w:t>
      </w:r>
      <w:r w:rsidR="006C3F9A" w:rsidRPr="00555CC2">
        <w:rPr>
          <w:i/>
        </w:rPr>
        <w:t>points</w:t>
      </w:r>
      <w:r w:rsidRPr="00555CC2">
        <w:rPr>
          <w:i/>
        </w:rPr>
        <w:t xml:space="preserve"> your program has adopted to measure Graduate Student </w:t>
      </w:r>
      <w:r w:rsidR="002919B3">
        <w:rPr>
          <w:i/>
        </w:rPr>
        <w:t xml:space="preserve">Learning </w:t>
      </w:r>
      <w:r w:rsidRPr="00555CC2">
        <w:rPr>
          <w:i/>
        </w:rPr>
        <w:t xml:space="preserve">Outcomes for its MS candidates.  </w:t>
      </w:r>
    </w:p>
    <w:p w14:paraId="68E49765" w14:textId="77777777" w:rsidR="00555CC2" w:rsidRPr="00555CC2" w:rsidRDefault="00555CC2" w:rsidP="00DF41AD">
      <w:pPr>
        <w:ind w:left="720" w:right="990"/>
        <w:rPr>
          <w:i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6"/>
        <w:gridCol w:w="1379"/>
        <w:gridCol w:w="4135"/>
      </w:tblGrid>
      <w:tr w:rsidR="00722DDE" w:rsidRPr="00555CC2" w14:paraId="1CBA6F3D" w14:textId="77777777" w:rsidTr="00A345CA">
        <w:tc>
          <w:tcPr>
            <w:tcW w:w="2756" w:type="dxa"/>
            <w:vAlign w:val="bottom"/>
          </w:tcPr>
          <w:p w14:paraId="2D423778" w14:textId="652AA709" w:rsidR="00722DDE" w:rsidRPr="00555CC2" w:rsidRDefault="00722DDE" w:rsidP="00722DDE">
            <w:r w:rsidRPr="00555CC2">
              <w:rPr>
                <w:b/>
              </w:rPr>
              <w:t xml:space="preserve">Assessment Points for Graduate Student </w:t>
            </w:r>
            <w:r>
              <w:rPr>
                <w:b/>
              </w:rPr>
              <w:t xml:space="preserve">Learning </w:t>
            </w:r>
            <w:r w:rsidRPr="00555CC2">
              <w:rPr>
                <w:b/>
              </w:rPr>
              <w:t>Outcomes (</w:t>
            </w:r>
            <w:r>
              <w:rPr>
                <w:b/>
              </w:rPr>
              <w:t>GLSO</w:t>
            </w:r>
            <w:r w:rsidRPr="00555CC2">
              <w:rPr>
                <w:b/>
              </w:rPr>
              <w:t>)</w:t>
            </w:r>
            <w:r w:rsidRPr="00555CC2">
              <w:t xml:space="preserve"> (a measure of student attainment of Graduate Learning Objectives)</w:t>
            </w:r>
          </w:p>
        </w:tc>
        <w:tc>
          <w:tcPr>
            <w:tcW w:w="1379" w:type="dxa"/>
            <w:vAlign w:val="bottom"/>
          </w:tcPr>
          <w:p w14:paraId="6056BD1A" w14:textId="644291EA" w:rsidR="00722DDE" w:rsidRPr="00555CC2" w:rsidRDefault="00722DDE" w:rsidP="00722DDE">
            <w:r w:rsidRPr="00555CC2">
              <w:rPr>
                <w:b/>
              </w:rPr>
              <w:t>MS Graduate Learning Objectives (GLO)</w:t>
            </w:r>
            <w:r w:rsidRPr="00555CC2">
              <w:t xml:space="preserve"> </w:t>
            </w:r>
            <w:r w:rsidRPr="00555CC2">
              <w:rPr>
                <w:b/>
              </w:rPr>
              <w:t>addressed</w:t>
            </w:r>
          </w:p>
        </w:tc>
        <w:tc>
          <w:tcPr>
            <w:tcW w:w="4135" w:type="dxa"/>
            <w:vAlign w:val="bottom"/>
          </w:tcPr>
          <w:p w14:paraId="7AA1655C" w14:textId="66108CD6" w:rsidR="00722DDE" w:rsidRPr="00555CC2" w:rsidRDefault="00722DDE" w:rsidP="00722DDE">
            <w:pPr>
              <w:rPr>
                <w:b/>
              </w:rPr>
            </w:pPr>
            <w:r w:rsidRPr="00555CC2">
              <w:rPr>
                <w:b/>
              </w:rPr>
              <w:t xml:space="preserve">Notes </w:t>
            </w:r>
            <w:r w:rsidRPr="00555CC2">
              <w:t>(</w:t>
            </w:r>
            <w:r>
              <w:t xml:space="preserve">form used for </w:t>
            </w:r>
            <w:r w:rsidRPr="00555CC2">
              <w:t xml:space="preserve">evaluation </w:t>
            </w:r>
            <w:r>
              <w:t>is</w:t>
            </w:r>
            <w:r w:rsidRPr="00555CC2">
              <w:t xml:space="preserve"> described)</w:t>
            </w:r>
          </w:p>
        </w:tc>
      </w:tr>
      <w:tr w:rsidR="00555CC2" w:rsidRPr="00555CC2" w14:paraId="6AB618B8" w14:textId="77777777" w:rsidTr="00A345CA">
        <w:tc>
          <w:tcPr>
            <w:tcW w:w="2756" w:type="dxa"/>
          </w:tcPr>
          <w:p w14:paraId="374A3188" w14:textId="77777777" w:rsidR="00555CC2" w:rsidRPr="00555CC2" w:rsidRDefault="00555CC2" w:rsidP="00A345CA">
            <w:proofErr w:type="spellStart"/>
            <w:r w:rsidRPr="00555CC2">
              <w:t>Tbd</w:t>
            </w:r>
            <w:proofErr w:type="spellEnd"/>
          </w:p>
          <w:p w14:paraId="345AF4FD" w14:textId="77777777" w:rsidR="00555CC2" w:rsidRPr="00555CC2" w:rsidRDefault="00555CC2" w:rsidP="00A345CA"/>
        </w:tc>
        <w:tc>
          <w:tcPr>
            <w:tcW w:w="1379" w:type="dxa"/>
          </w:tcPr>
          <w:p w14:paraId="20756BCC" w14:textId="77777777" w:rsidR="00555CC2" w:rsidRPr="00555CC2" w:rsidRDefault="00555CC2" w:rsidP="00A345CA"/>
        </w:tc>
        <w:tc>
          <w:tcPr>
            <w:tcW w:w="4135" w:type="dxa"/>
          </w:tcPr>
          <w:p w14:paraId="53B53B70" w14:textId="77777777" w:rsidR="00555CC2" w:rsidRPr="00555CC2" w:rsidRDefault="00555CC2" w:rsidP="00A345CA"/>
        </w:tc>
      </w:tr>
      <w:tr w:rsidR="00555CC2" w:rsidRPr="00555CC2" w14:paraId="33E46A01" w14:textId="77777777" w:rsidTr="00A345CA">
        <w:tc>
          <w:tcPr>
            <w:tcW w:w="2756" w:type="dxa"/>
          </w:tcPr>
          <w:p w14:paraId="66DF2D4C" w14:textId="77777777" w:rsidR="00555CC2" w:rsidRPr="00555CC2" w:rsidRDefault="00555CC2" w:rsidP="00A345CA">
            <w:proofErr w:type="spellStart"/>
            <w:r w:rsidRPr="00555CC2">
              <w:t>Tbd</w:t>
            </w:r>
            <w:proofErr w:type="spellEnd"/>
          </w:p>
          <w:p w14:paraId="1AD9B060" w14:textId="77777777" w:rsidR="00555CC2" w:rsidRPr="00555CC2" w:rsidRDefault="00555CC2" w:rsidP="00A345CA"/>
        </w:tc>
        <w:tc>
          <w:tcPr>
            <w:tcW w:w="1379" w:type="dxa"/>
          </w:tcPr>
          <w:p w14:paraId="2C501EB4" w14:textId="77777777" w:rsidR="00555CC2" w:rsidRPr="00555CC2" w:rsidRDefault="00555CC2" w:rsidP="00A345CA"/>
        </w:tc>
        <w:tc>
          <w:tcPr>
            <w:tcW w:w="4135" w:type="dxa"/>
          </w:tcPr>
          <w:p w14:paraId="18B6B257" w14:textId="77777777" w:rsidR="00555CC2" w:rsidRPr="00555CC2" w:rsidRDefault="00555CC2" w:rsidP="00A345CA"/>
        </w:tc>
      </w:tr>
      <w:tr w:rsidR="00555CC2" w:rsidRPr="00555CC2" w14:paraId="105D00CD" w14:textId="77777777" w:rsidTr="00A345CA">
        <w:tc>
          <w:tcPr>
            <w:tcW w:w="2756" w:type="dxa"/>
          </w:tcPr>
          <w:p w14:paraId="5CC37D41" w14:textId="77777777" w:rsidR="00555CC2" w:rsidRPr="00555CC2" w:rsidRDefault="00555CC2" w:rsidP="00A345CA">
            <w:proofErr w:type="spellStart"/>
            <w:r w:rsidRPr="00555CC2">
              <w:t>Tbd</w:t>
            </w:r>
            <w:proofErr w:type="spellEnd"/>
          </w:p>
          <w:p w14:paraId="52A91F19" w14:textId="77777777" w:rsidR="00555CC2" w:rsidRPr="00555CC2" w:rsidRDefault="00555CC2" w:rsidP="00A345CA"/>
        </w:tc>
        <w:tc>
          <w:tcPr>
            <w:tcW w:w="1379" w:type="dxa"/>
          </w:tcPr>
          <w:p w14:paraId="3D1ADEEB" w14:textId="77777777" w:rsidR="00555CC2" w:rsidRPr="00555CC2" w:rsidRDefault="00555CC2" w:rsidP="00A345CA"/>
        </w:tc>
        <w:tc>
          <w:tcPr>
            <w:tcW w:w="4135" w:type="dxa"/>
          </w:tcPr>
          <w:p w14:paraId="4AE6B93C" w14:textId="77777777" w:rsidR="00555CC2" w:rsidRPr="00555CC2" w:rsidRDefault="00555CC2" w:rsidP="00A345CA"/>
        </w:tc>
      </w:tr>
      <w:tr w:rsidR="00555CC2" w:rsidRPr="00555CC2" w14:paraId="237AD06F" w14:textId="77777777" w:rsidTr="00A345CA">
        <w:tc>
          <w:tcPr>
            <w:tcW w:w="2756" w:type="dxa"/>
          </w:tcPr>
          <w:p w14:paraId="5AF46F52" w14:textId="77777777" w:rsidR="00555CC2" w:rsidRPr="00555CC2" w:rsidRDefault="00555CC2" w:rsidP="00A345CA">
            <w:proofErr w:type="spellStart"/>
            <w:r w:rsidRPr="00555CC2">
              <w:t>Tbd</w:t>
            </w:r>
            <w:proofErr w:type="spellEnd"/>
          </w:p>
          <w:p w14:paraId="6E5F7521" w14:textId="77777777" w:rsidR="00555CC2" w:rsidRPr="00555CC2" w:rsidRDefault="00555CC2" w:rsidP="00A345CA"/>
        </w:tc>
        <w:tc>
          <w:tcPr>
            <w:tcW w:w="1379" w:type="dxa"/>
          </w:tcPr>
          <w:p w14:paraId="5F1D52BF" w14:textId="77777777" w:rsidR="00555CC2" w:rsidRPr="00555CC2" w:rsidRDefault="00555CC2" w:rsidP="00A345CA"/>
        </w:tc>
        <w:tc>
          <w:tcPr>
            <w:tcW w:w="4135" w:type="dxa"/>
          </w:tcPr>
          <w:p w14:paraId="02FC48A0" w14:textId="77777777" w:rsidR="00555CC2" w:rsidRPr="00555CC2" w:rsidRDefault="00555CC2" w:rsidP="00A345CA"/>
        </w:tc>
      </w:tr>
    </w:tbl>
    <w:p w14:paraId="41C05B23" w14:textId="77777777" w:rsidR="00DF41AD" w:rsidRPr="00555CC2" w:rsidRDefault="00DF41AD" w:rsidP="00E539C0">
      <w:pPr>
        <w:ind w:left="720" w:right="990"/>
        <w:rPr>
          <w:i/>
        </w:rPr>
      </w:pPr>
    </w:p>
    <w:p w14:paraId="6E2CBDA5" w14:textId="600019EE" w:rsidR="00B87007" w:rsidRDefault="00B87007">
      <w:pPr>
        <w:rPr>
          <w:i/>
        </w:rPr>
      </w:pPr>
      <w:r>
        <w:rPr>
          <w:i/>
        </w:rPr>
        <w:br w:type="page"/>
      </w:r>
    </w:p>
    <w:p w14:paraId="59D47292" w14:textId="0127989F" w:rsidR="00B87007" w:rsidRDefault="00B87007" w:rsidP="00C314FA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Rubrics and Evaluation Forms (PhD and MS)</w:t>
      </w:r>
    </w:p>
    <w:p w14:paraId="2DED05E2" w14:textId="09E807C4" w:rsidR="00B87007" w:rsidRPr="00E85F68" w:rsidRDefault="00B87007" w:rsidP="00B87007">
      <w:pPr>
        <w:ind w:left="360"/>
      </w:pPr>
      <w:r w:rsidRPr="0085548B">
        <w:rPr>
          <w:i/>
          <w:iCs/>
        </w:rPr>
        <w:t xml:space="preserve">Rubrics and Evaluation Forms </w:t>
      </w:r>
      <w:proofErr w:type="gramStart"/>
      <w:r w:rsidRPr="0085548B">
        <w:rPr>
          <w:i/>
          <w:iCs/>
        </w:rPr>
        <w:t>are used</w:t>
      </w:r>
      <w:proofErr w:type="gramEnd"/>
      <w:r w:rsidRPr="0085548B">
        <w:rPr>
          <w:i/>
          <w:iCs/>
        </w:rPr>
        <w:t xml:space="preserve"> to collect results from a variety of assessment points. There are typically four levels assigned to the student performance, for example:  Deficient, Marginal, Satisfactory, </w:t>
      </w:r>
      <w:proofErr w:type="gramStart"/>
      <w:r w:rsidRPr="0085548B">
        <w:rPr>
          <w:i/>
          <w:iCs/>
        </w:rPr>
        <w:t>Excellent</w:t>
      </w:r>
      <w:proofErr w:type="gramEnd"/>
      <w:r w:rsidRPr="0085548B">
        <w:rPr>
          <w:i/>
          <w:iCs/>
        </w:rPr>
        <w:t xml:space="preserve">.  Individual evaluation forms </w:t>
      </w:r>
      <w:proofErr w:type="gramStart"/>
      <w:r w:rsidRPr="0085548B">
        <w:rPr>
          <w:i/>
          <w:iCs/>
        </w:rPr>
        <w:t>are designed</w:t>
      </w:r>
      <w:proofErr w:type="gramEnd"/>
      <w:r w:rsidRPr="0085548B">
        <w:rPr>
          <w:i/>
          <w:iCs/>
        </w:rPr>
        <w:t xml:space="preserve"> for each assessment point, depending on which Graduate Learning Outcomes (GLO) they address. A common rubric for each degree</w:t>
      </w:r>
      <w:r w:rsidR="002919B3" w:rsidRPr="0085548B">
        <w:rPr>
          <w:i/>
          <w:iCs/>
        </w:rPr>
        <w:t xml:space="preserve"> (PhD, masters)</w:t>
      </w:r>
      <w:r w:rsidRPr="0085548B">
        <w:rPr>
          <w:i/>
          <w:iCs/>
        </w:rPr>
        <w:t xml:space="preserve"> may </w:t>
      </w:r>
      <w:r w:rsidR="002919B3" w:rsidRPr="0085548B">
        <w:rPr>
          <w:i/>
          <w:iCs/>
        </w:rPr>
        <w:t xml:space="preserve">be </w:t>
      </w:r>
      <w:r w:rsidRPr="0085548B">
        <w:rPr>
          <w:i/>
          <w:iCs/>
        </w:rPr>
        <w:t>used (makes the system simpler).</w:t>
      </w:r>
      <w:r w:rsidR="002919B3" w:rsidRPr="0085548B">
        <w:rPr>
          <w:i/>
          <w:iCs/>
        </w:rPr>
        <w:t xml:space="preserve">  </w:t>
      </w:r>
      <w:r w:rsidR="002919B3" w:rsidRPr="00E85F68">
        <w:rPr>
          <w:b/>
          <w:i/>
          <w:iCs/>
        </w:rPr>
        <w:t xml:space="preserve">Masters and PhD rubrics should not be the same, however.  </w:t>
      </w:r>
      <w:r w:rsidR="00E85F68">
        <w:rPr>
          <w:b/>
          <w:i/>
          <w:iCs/>
        </w:rPr>
        <w:t>In addition, research masters (thesis and report) and professional masters (coursework-only) may need different rubrics.</w:t>
      </w:r>
    </w:p>
    <w:p w14:paraId="652AA2F6" w14:textId="77777777" w:rsidR="00B87007" w:rsidRPr="00B87007" w:rsidRDefault="00B87007" w:rsidP="00B87007">
      <w:pPr>
        <w:ind w:left="360"/>
        <w:rPr>
          <w:b/>
          <w:color w:val="0070C0"/>
          <w:sz w:val="24"/>
          <w:szCs w:val="24"/>
        </w:rPr>
      </w:pPr>
    </w:p>
    <w:p w14:paraId="6E8F31F6" w14:textId="77777777" w:rsidR="00B87007" w:rsidRDefault="00B87007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14:paraId="295E10DA" w14:textId="69048C81" w:rsidR="00EC74CC" w:rsidRPr="00555CC2" w:rsidRDefault="00C314FA" w:rsidP="00C314FA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lastRenderedPageBreak/>
        <w:t>Data Compilation Plan</w:t>
      </w:r>
    </w:p>
    <w:p w14:paraId="06EA569C" w14:textId="0D1D1A7E" w:rsidR="00D06161" w:rsidRPr="00555CC2" w:rsidRDefault="00CA479F" w:rsidP="00C22C97">
      <w:pPr>
        <w:ind w:left="450" w:right="990"/>
        <w:rPr>
          <w:i/>
        </w:rPr>
      </w:pPr>
      <w:r>
        <w:rPr>
          <w:i/>
        </w:rPr>
        <w:t>D</w:t>
      </w:r>
      <w:r w:rsidR="00C314FA" w:rsidRPr="00555CC2">
        <w:rPr>
          <w:i/>
        </w:rPr>
        <w:t>epartmental faculty are to</w:t>
      </w:r>
      <w:r w:rsidR="00D06161" w:rsidRPr="00555CC2">
        <w:rPr>
          <w:i/>
        </w:rPr>
        <w:t xml:space="preserve"> compile and</w:t>
      </w:r>
      <w:r w:rsidR="00C314FA" w:rsidRPr="00555CC2">
        <w:rPr>
          <w:i/>
        </w:rPr>
        <w:t xml:space="preserve"> review</w:t>
      </w:r>
      <w:r>
        <w:rPr>
          <w:i/>
        </w:rPr>
        <w:t xml:space="preserve"> annually</w:t>
      </w:r>
      <w:r w:rsidR="00C314FA" w:rsidRPr="00555CC2">
        <w:rPr>
          <w:i/>
        </w:rPr>
        <w:t xml:space="preserve"> the graduate student </w:t>
      </w:r>
      <w:r w:rsidR="002919B3">
        <w:rPr>
          <w:i/>
        </w:rPr>
        <w:t xml:space="preserve">learning </w:t>
      </w:r>
      <w:r w:rsidR="00C314FA" w:rsidRPr="00555CC2">
        <w:rPr>
          <w:i/>
        </w:rPr>
        <w:t xml:space="preserve">outcomes data, compare </w:t>
      </w:r>
      <w:r w:rsidR="002919B3">
        <w:rPr>
          <w:i/>
        </w:rPr>
        <w:t>g</w:t>
      </w:r>
      <w:r w:rsidR="00C314FA" w:rsidRPr="00555CC2">
        <w:rPr>
          <w:i/>
        </w:rPr>
        <w:t xml:space="preserve">raduate </w:t>
      </w:r>
      <w:r w:rsidR="002919B3">
        <w:rPr>
          <w:i/>
        </w:rPr>
        <w:t>s</w:t>
      </w:r>
      <w:r w:rsidR="00C314FA" w:rsidRPr="00555CC2">
        <w:rPr>
          <w:i/>
        </w:rPr>
        <w:t xml:space="preserve">tudent </w:t>
      </w:r>
      <w:r w:rsidR="002919B3">
        <w:rPr>
          <w:i/>
        </w:rPr>
        <w:t>learning o</w:t>
      </w:r>
      <w:r w:rsidR="00C314FA" w:rsidRPr="00555CC2">
        <w:rPr>
          <w:i/>
        </w:rPr>
        <w:t xml:space="preserve">utcomes from prior years to the current year, and compare student </w:t>
      </w:r>
      <w:r w:rsidR="002919B3">
        <w:rPr>
          <w:i/>
        </w:rPr>
        <w:t xml:space="preserve">learning </w:t>
      </w:r>
      <w:r w:rsidR="00C314FA" w:rsidRPr="00555CC2">
        <w:rPr>
          <w:i/>
        </w:rPr>
        <w:t>outcomes against the intended Gr</w:t>
      </w:r>
      <w:r>
        <w:rPr>
          <w:i/>
        </w:rPr>
        <w:t xml:space="preserve">aduate Learning Objectives.  </w:t>
      </w:r>
      <w:r w:rsidR="00B87007">
        <w:rPr>
          <w:i/>
        </w:rPr>
        <w:t>Indicate here how your program plans to meet this requirement.</w:t>
      </w:r>
    </w:p>
    <w:p w14:paraId="356789B0" w14:textId="0DEBF0DF" w:rsidR="00C314FA" w:rsidRPr="00555CC2" w:rsidRDefault="00C314FA" w:rsidP="00C22C97">
      <w:pPr>
        <w:ind w:left="450" w:right="990"/>
        <w:rPr>
          <w:i/>
        </w:rPr>
      </w:pPr>
      <w:r w:rsidRPr="00555CC2">
        <w:rPr>
          <w:i/>
        </w:rPr>
        <w:t xml:space="preserve">Departments </w:t>
      </w:r>
      <w:proofErr w:type="gramStart"/>
      <w:r w:rsidRPr="00555CC2">
        <w:rPr>
          <w:i/>
        </w:rPr>
        <w:t>are directed</w:t>
      </w:r>
      <w:proofErr w:type="gramEnd"/>
      <w:r w:rsidRPr="00555CC2">
        <w:rPr>
          <w:i/>
        </w:rPr>
        <w:t xml:space="preserve"> to retain annual Data Compilations for all the years between external review cycles.</w:t>
      </w:r>
      <w:r w:rsidR="00D06161" w:rsidRPr="00555CC2">
        <w:rPr>
          <w:i/>
        </w:rPr>
        <w:t xml:space="preserve">  </w:t>
      </w:r>
      <w:proofErr w:type="gramStart"/>
      <w:r w:rsidR="00D06161" w:rsidRPr="00555CC2">
        <w:rPr>
          <w:i/>
        </w:rPr>
        <w:t>Access to these may be requested by reviewers</w:t>
      </w:r>
      <w:proofErr w:type="gramEnd"/>
      <w:r w:rsidR="00722DDE">
        <w:rPr>
          <w:i/>
        </w:rPr>
        <w:t xml:space="preserve"> during external program review visits</w:t>
      </w:r>
      <w:r w:rsidR="00D06161" w:rsidRPr="00555CC2">
        <w:rPr>
          <w:i/>
        </w:rPr>
        <w:t>.</w:t>
      </w:r>
    </w:p>
    <w:p w14:paraId="6B1D7D0D" w14:textId="467D7F5E" w:rsidR="00C314FA" w:rsidRPr="00555CC2" w:rsidRDefault="00C314FA" w:rsidP="00C314FA">
      <w:pPr>
        <w:pStyle w:val="ListParagraph"/>
      </w:pPr>
    </w:p>
    <w:p w14:paraId="44535477" w14:textId="3AF61E65" w:rsidR="00C22C97" w:rsidRPr="00B87007" w:rsidRDefault="00C22C97" w:rsidP="00B87007"/>
    <w:sectPr w:rsidR="00C22C97" w:rsidRPr="00B87007" w:rsidSect="00D13E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50E17" w14:textId="77777777" w:rsidR="00FF6650" w:rsidRDefault="00FF6650" w:rsidP="002A034F">
      <w:pPr>
        <w:spacing w:after="0" w:line="240" w:lineRule="auto"/>
      </w:pPr>
      <w:r>
        <w:separator/>
      </w:r>
    </w:p>
  </w:endnote>
  <w:endnote w:type="continuationSeparator" w:id="0">
    <w:p w14:paraId="50624B8D" w14:textId="77777777" w:rsidR="00FF6650" w:rsidRDefault="00FF6650" w:rsidP="002A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568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B7188" w14:textId="7E79A97A" w:rsidR="00FF6650" w:rsidRDefault="00FF66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B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7BBD64" w14:textId="5F5C1C28" w:rsidR="00FF6650" w:rsidRDefault="00FF6650">
    <w:pPr>
      <w:pStyle w:val="Footer"/>
    </w:pPr>
    <w:r>
      <w:t>Version</w:t>
    </w:r>
    <w:r w:rsidR="00722DDE">
      <w:t xml:space="preserve"> </w:t>
    </w:r>
    <w:r w:rsidR="00722DDE">
      <w:fldChar w:fldCharType="begin"/>
    </w:r>
    <w:r w:rsidR="00722DDE">
      <w:instrText xml:space="preserve"> DATE \@ "d MMMM yyyy" </w:instrText>
    </w:r>
    <w:r w:rsidR="00722DDE">
      <w:fldChar w:fldCharType="separate"/>
    </w:r>
    <w:r w:rsidR="00035B36">
      <w:rPr>
        <w:noProof/>
      </w:rPr>
      <w:t>6 September 2017</w:t>
    </w:r>
    <w:r w:rsidR="00722DD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7C92" w14:textId="77777777" w:rsidR="00FF6650" w:rsidRDefault="00FF6650" w:rsidP="002A034F">
      <w:pPr>
        <w:spacing w:after="0" w:line="240" w:lineRule="auto"/>
      </w:pPr>
      <w:r>
        <w:separator/>
      </w:r>
    </w:p>
  </w:footnote>
  <w:footnote w:type="continuationSeparator" w:id="0">
    <w:p w14:paraId="3261934E" w14:textId="77777777" w:rsidR="00FF6650" w:rsidRDefault="00FF6650" w:rsidP="002A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20DC"/>
    <w:multiLevelType w:val="hybridMultilevel"/>
    <w:tmpl w:val="24727506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1DD381F"/>
    <w:multiLevelType w:val="hybridMultilevel"/>
    <w:tmpl w:val="8138DA8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ABA22B6"/>
    <w:multiLevelType w:val="hybridMultilevel"/>
    <w:tmpl w:val="C18C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7671"/>
    <w:multiLevelType w:val="hybridMultilevel"/>
    <w:tmpl w:val="80106720"/>
    <w:lvl w:ilvl="0" w:tplc="A768C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FFB"/>
    <w:multiLevelType w:val="hybridMultilevel"/>
    <w:tmpl w:val="DB84F280"/>
    <w:lvl w:ilvl="0" w:tplc="BAB2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2CAD"/>
    <w:multiLevelType w:val="hybridMultilevel"/>
    <w:tmpl w:val="233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715"/>
    <w:multiLevelType w:val="hybridMultilevel"/>
    <w:tmpl w:val="24727506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3056399"/>
    <w:multiLevelType w:val="hybridMultilevel"/>
    <w:tmpl w:val="82CC6A0E"/>
    <w:lvl w:ilvl="0" w:tplc="A768C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C6DA0D8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179C"/>
    <w:multiLevelType w:val="hybridMultilevel"/>
    <w:tmpl w:val="0722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36697"/>
    <w:multiLevelType w:val="hybridMultilevel"/>
    <w:tmpl w:val="A9E68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F5"/>
    <w:multiLevelType w:val="hybridMultilevel"/>
    <w:tmpl w:val="78A26BE4"/>
    <w:lvl w:ilvl="0" w:tplc="BAB2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B2CF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4279"/>
    <w:multiLevelType w:val="hybridMultilevel"/>
    <w:tmpl w:val="D75698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07A2954"/>
    <w:multiLevelType w:val="hybridMultilevel"/>
    <w:tmpl w:val="C66A72B8"/>
    <w:lvl w:ilvl="0" w:tplc="BAB2C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3D8A"/>
    <w:multiLevelType w:val="hybridMultilevel"/>
    <w:tmpl w:val="85FEDB78"/>
    <w:lvl w:ilvl="0" w:tplc="A0C2D3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B56F63"/>
    <w:multiLevelType w:val="hybridMultilevel"/>
    <w:tmpl w:val="CE68F864"/>
    <w:lvl w:ilvl="0" w:tplc="BAB2C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02BD1"/>
    <w:multiLevelType w:val="hybridMultilevel"/>
    <w:tmpl w:val="7D72F80C"/>
    <w:lvl w:ilvl="0" w:tplc="BAB2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B2CF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27840"/>
    <w:multiLevelType w:val="hybridMultilevel"/>
    <w:tmpl w:val="017432E8"/>
    <w:lvl w:ilvl="0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8" w15:restartNumberingAfterBreak="0">
    <w:nsid w:val="349E45EB"/>
    <w:multiLevelType w:val="hybridMultilevel"/>
    <w:tmpl w:val="1EF29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B07E6C"/>
    <w:multiLevelType w:val="hybridMultilevel"/>
    <w:tmpl w:val="F6444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327CD"/>
    <w:multiLevelType w:val="hybridMultilevel"/>
    <w:tmpl w:val="83C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D5B0F"/>
    <w:multiLevelType w:val="hybridMultilevel"/>
    <w:tmpl w:val="4DCAB3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1C450FE"/>
    <w:multiLevelType w:val="hybridMultilevel"/>
    <w:tmpl w:val="F242957A"/>
    <w:lvl w:ilvl="0" w:tplc="A858E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5B5C"/>
    <w:multiLevelType w:val="hybridMultilevel"/>
    <w:tmpl w:val="56903F82"/>
    <w:lvl w:ilvl="0" w:tplc="E15288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58A1254"/>
    <w:multiLevelType w:val="hybridMultilevel"/>
    <w:tmpl w:val="F5AC8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FA42AD"/>
    <w:multiLevelType w:val="hybridMultilevel"/>
    <w:tmpl w:val="7EA0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90566"/>
    <w:multiLevelType w:val="hybridMultilevel"/>
    <w:tmpl w:val="C66A72B8"/>
    <w:lvl w:ilvl="0" w:tplc="BAB2C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F7BE8"/>
    <w:multiLevelType w:val="hybridMultilevel"/>
    <w:tmpl w:val="947CD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820CE"/>
    <w:multiLevelType w:val="hybridMultilevel"/>
    <w:tmpl w:val="4778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643D2"/>
    <w:multiLevelType w:val="hybridMultilevel"/>
    <w:tmpl w:val="49A49A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C7E59"/>
    <w:multiLevelType w:val="hybridMultilevel"/>
    <w:tmpl w:val="F7C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A3264"/>
    <w:multiLevelType w:val="hybridMultilevel"/>
    <w:tmpl w:val="EC12FB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D303633"/>
    <w:multiLevelType w:val="hybridMultilevel"/>
    <w:tmpl w:val="20D2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85B31"/>
    <w:multiLevelType w:val="hybridMultilevel"/>
    <w:tmpl w:val="78EA1E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91105D7"/>
    <w:multiLevelType w:val="hybridMultilevel"/>
    <w:tmpl w:val="7D32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47187"/>
    <w:multiLevelType w:val="hybridMultilevel"/>
    <w:tmpl w:val="352C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563D1"/>
    <w:multiLevelType w:val="hybridMultilevel"/>
    <w:tmpl w:val="88383B2A"/>
    <w:lvl w:ilvl="0" w:tplc="5672B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81BA8"/>
    <w:multiLevelType w:val="hybridMultilevel"/>
    <w:tmpl w:val="44C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9258A"/>
    <w:multiLevelType w:val="hybridMultilevel"/>
    <w:tmpl w:val="D5DA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723DC"/>
    <w:multiLevelType w:val="hybridMultilevel"/>
    <w:tmpl w:val="DC82E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3638C"/>
    <w:multiLevelType w:val="hybridMultilevel"/>
    <w:tmpl w:val="63D69DB8"/>
    <w:lvl w:ilvl="0" w:tplc="BAB2C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F6F70"/>
    <w:multiLevelType w:val="hybridMultilevel"/>
    <w:tmpl w:val="ED50BBF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3CD4B3E"/>
    <w:multiLevelType w:val="hybridMultilevel"/>
    <w:tmpl w:val="8C78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80A3A"/>
    <w:multiLevelType w:val="hybridMultilevel"/>
    <w:tmpl w:val="00F03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954EDF"/>
    <w:multiLevelType w:val="hybridMultilevel"/>
    <w:tmpl w:val="EEB2DE00"/>
    <w:lvl w:ilvl="0" w:tplc="C6DA0D8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E734E"/>
    <w:multiLevelType w:val="hybridMultilevel"/>
    <w:tmpl w:val="44FA9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525AE"/>
    <w:multiLevelType w:val="hybridMultilevel"/>
    <w:tmpl w:val="811EC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90F8F"/>
    <w:multiLevelType w:val="hybridMultilevel"/>
    <w:tmpl w:val="1F8A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27"/>
  </w:num>
  <w:num w:numId="5">
    <w:abstractNumId w:val="19"/>
  </w:num>
  <w:num w:numId="6">
    <w:abstractNumId w:val="10"/>
  </w:num>
  <w:num w:numId="7">
    <w:abstractNumId w:val="39"/>
  </w:num>
  <w:num w:numId="8">
    <w:abstractNumId w:val="45"/>
  </w:num>
  <w:num w:numId="9">
    <w:abstractNumId w:val="46"/>
  </w:num>
  <w:num w:numId="10">
    <w:abstractNumId w:val="17"/>
  </w:num>
  <w:num w:numId="11">
    <w:abstractNumId w:val="38"/>
  </w:num>
  <w:num w:numId="12">
    <w:abstractNumId w:val="20"/>
  </w:num>
  <w:num w:numId="13">
    <w:abstractNumId w:val="0"/>
  </w:num>
  <w:num w:numId="14">
    <w:abstractNumId w:val="41"/>
  </w:num>
  <w:num w:numId="15">
    <w:abstractNumId w:val="12"/>
  </w:num>
  <w:num w:numId="16">
    <w:abstractNumId w:val="21"/>
  </w:num>
  <w:num w:numId="17">
    <w:abstractNumId w:val="9"/>
  </w:num>
  <w:num w:numId="18">
    <w:abstractNumId w:val="18"/>
  </w:num>
  <w:num w:numId="19">
    <w:abstractNumId w:val="3"/>
  </w:num>
  <w:num w:numId="20">
    <w:abstractNumId w:val="35"/>
  </w:num>
  <w:num w:numId="21">
    <w:abstractNumId w:val="28"/>
  </w:num>
  <w:num w:numId="22">
    <w:abstractNumId w:val="30"/>
  </w:num>
  <w:num w:numId="23">
    <w:abstractNumId w:val="34"/>
  </w:num>
  <w:num w:numId="24">
    <w:abstractNumId w:val="42"/>
  </w:num>
  <w:num w:numId="25">
    <w:abstractNumId w:val="47"/>
  </w:num>
  <w:num w:numId="26">
    <w:abstractNumId w:val="6"/>
  </w:num>
  <w:num w:numId="27">
    <w:abstractNumId w:val="31"/>
  </w:num>
  <w:num w:numId="28">
    <w:abstractNumId w:val="33"/>
  </w:num>
  <w:num w:numId="29">
    <w:abstractNumId w:val="37"/>
  </w:num>
  <w:num w:numId="30">
    <w:abstractNumId w:val="25"/>
  </w:num>
  <w:num w:numId="31">
    <w:abstractNumId w:val="24"/>
  </w:num>
  <w:num w:numId="32">
    <w:abstractNumId w:val="5"/>
  </w:num>
  <w:num w:numId="33">
    <w:abstractNumId w:val="11"/>
  </w:num>
  <w:num w:numId="34">
    <w:abstractNumId w:val="16"/>
  </w:num>
  <w:num w:numId="35">
    <w:abstractNumId w:val="40"/>
  </w:num>
  <w:num w:numId="36">
    <w:abstractNumId w:val="2"/>
  </w:num>
  <w:num w:numId="37">
    <w:abstractNumId w:val="7"/>
  </w:num>
  <w:num w:numId="38">
    <w:abstractNumId w:val="1"/>
  </w:num>
  <w:num w:numId="39">
    <w:abstractNumId w:val="8"/>
  </w:num>
  <w:num w:numId="40">
    <w:abstractNumId w:val="43"/>
  </w:num>
  <w:num w:numId="41">
    <w:abstractNumId w:val="32"/>
  </w:num>
  <w:num w:numId="42">
    <w:abstractNumId w:val="26"/>
  </w:num>
  <w:num w:numId="43">
    <w:abstractNumId w:val="36"/>
  </w:num>
  <w:num w:numId="44">
    <w:abstractNumId w:val="13"/>
  </w:num>
  <w:num w:numId="45">
    <w:abstractNumId w:val="15"/>
  </w:num>
  <w:num w:numId="46">
    <w:abstractNumId w:val="22"/>
  </w:num>
  <w:num w:numId="47">
    <w:abstractNumId w:val="29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23"/>
    <w:rsid w:val="00003855"/>
    <w:rsid w:val="00007223"/>
    <w:rsid w:val="00032174"/>
    <w:rsid w:val="000348E6"/>
    <w:rsid w:val="00035B36"/>
    <w:rsid w:val="00051B00"/>
    <w:rsid w:val="0007668C"/>
    <w:rsid w:val="00085827"/>
    <w:rsid w:val="00085CBE"/>
    <w:rsid w:val="00091A07"/>
    <w:rsid w:val="000A5A65"/>
    <w:rsid w:val="000A5AAA"/>
    <w:rsid w:val="000A7C41"/>
    <w:rsid w:val="000D6BDE"/>
    <w:rsid w:val="00114B23"/>
    <w:rsid w:val="001A6A16"/>
    <w:rsid w:val="001C3A70"/>
    <w:rsid w:val="001D4A72"/>
    <w:rsid w:val="001D5460"/>
    <w:rsid w:val="00211FC3"/>
    <w:rsid w:val="00216E34"/>
    <w:rsid w:val="002175B3"/>
    <w:rsid w:val="00221A37"/>
    <w:rsid w:val="00221EA4"/>
    <w:rsid w:val="00221FF2"/>
    <w:rsid w:val="00222E2B"/>
    <w:rsid w:val="00225167"/>
    <w:rsid w:val="00225EA9"/>
    <w:rsid w:val="00255D99"/>
    <w:rsid w:val="002919B3"/>
    <w:rsid w:val="00296B9F"/>
    <w:rsid w:val="002A034F"/>
    <w:rsid w:val="002A47BB"/>
    <w:rsid w:val="002E6EF8"/>
    <w:rsid w:val="00317710"/>
    <w:rsid w:val="003425A9"/>
    <w:rsid w:val="00346D42"/>
    <w:rsid w:val="00364CEC"/>
    <w:rsid w:val="00370487"/>
    <w:rsid w:val="003A5DD0"/>
    <w:rsid w:val="003D042E"/>
    <w:rsid w:val="003E1150"/>
    <w:rsid w:val="00410895"/>
    <w:rsid w:val="00452FA7"/>
    <w:rsid w:val="0047013B"/>
    <w:rsid w:val="00470B7A"/>
    <w:rsid w:val="0049610E"/>
    <w:rsid w:val="004962D8"/>
    <w:rsid w:val="004B2477"/>
    <w:rsid w:val="004B7B3F"/>
    <w:rsid w:val="004C0793"/>
    <w:rsid w:val="004D7713"/>
    <w:rsid w:val="004F383B"/>
    <w:rsid w:val="0050036C"/>
    <w:rsid w:val="005105D0"/>
    <w:rsid w:val="00512565"/>
    <w:rsid w:val="005219BB"/>
    <w:rsid w:val="005254FC"/>
    <w:rsid w:val="00555CC2"/>
    <w:rsid w:val="00572D84"/>
    <w:rsid w:val="0059087D"/>
    <w:rsid w:val="00597A6B"/>
    <w:rsid w:val="005B4E05"/>
    <w:rsid w:val="00642851"/>
    <w:rsid w:val="00667C69"/>
    <w:rsid w:val="006A5B15"/>
    <w:rsid w:val="006B086A"/>
    <w:rsid w:val="006B53B1"/>
    <w:rsid w:val="006C3F9A"/>
    <w:rsid w:val="00700532"/>
    <w:rsid w:val="00703016"/>
    <w:rsid w:val="00711034"/>
    <w:rsid w:val="007168E2"/>
    <w:rsid w:val="00722DDE"/>
    <w:rsid w:val="007265E9"/>
    <w:rsid w:val="00743991"/>
    <w:rsid w:val="00745FC9"/>
    <w:rsid w:val="007913FE"/>
    <w:rsid w:val="00802F3C"/>
    <w:rsid w:val="008255AD"/>
    <w:rsid w:val="0085548B"/>
    <w:rsid w:val="00862252"/>
    <w:rsid w:val="00867371"/>
    <w:rsid w:val="00892FC0"/>
    <w:rsid w:val="008A08F1"/>
    <w:rsid w:val="008A12AF"/>
    <w:rsid w:val="008A264F"/>
    <w:rsid w:val="00906BEE"/>
    <w:rsid w:val="00915B15"/>
    <w:rsid w:val="0098654A"/>
    <w:rsid w:val="009B403A"/>
    <w:rsid w:val="009B709A"/>
    <w:rsid w:val="00A31672"/>
    <w:rsid w:val="00A345CA"/>
    <w:rsid w:val="00A468C4"/>
    <w:rsid w:val="00A5345C"/>
    <w:rsid w:val="00A77E50"/>
    <w:rsid w:val="00A80B80"/>
    <w:rsid w:val="00A91C74"/>
    <w:rsid w:val="00A9754C"/>
    <w:rsid w:val="00AB4E4F"/>
    <w:rsid w:val="00AC1AC9"/>
    <w:rsid w:val="00AD1928"/>
    <w:rsid w:val="00B01A0D"/>
    <w:rsid w:val="00B05DFF"/>
    <w:rsid w:val="00B149C5"/>
    <w:rsid w:val="00B54188"/>
    <w:rsid w:val="00B77794"/>
    <w:rsid w:val="00B77A35"/>
    <w:rsid w:val="00B87007"/>
    <w:rsid w:val="00BD275D"/>
    <w:rsid w:val="00BE1D0C"/>
    <w:rsid w:val="00BF1868"/>
    <w:rsid w:val="00C04FD1"/>
    <w:rsid w:val="00C10003"/>
    <w:rsid w:val="00C10959"/>
    <w:rsid w:val="00C22C97"/>
    <w:rsid w:val="00C314FA"/>
    <w:rsid w:val="00C46AE5"/>
    <w:rsid w:val="00C67530"/>
    <w:rsid w:val="00CA479F"/>
    <w:rsid w:val="00CB6FD9"/>
    <w:rsid w:val="00CD4012"/>
    <w:rsid w:val="00CD51A6"/>
    <w:rsid w:val="00CF7FDF"/>
    <w:rsid w:val="00D06161"/>
    <w:rsid w:val="00D13E59"/>
    <w:rsid w:val="00D145F9"/>
    <w:rsid w:val="00D17948"/>
    <w:rsid w:val="00D250BE"/>
    <w:rsid w:val="00D8042F"/>
    <w:rsid w:val="00DA275C"/>
    <w:rsid w:val="00DB2DB5"/>
    <w:rsid w:val="00DC3E5E"/>
    <w:rsid w:val="00DC54CC"/>
    <w:rsid w:val="00DD2239"/>
    <w:rsid w:val="00DF0C5B"/>
    <w:rsid w:val="00DF1ECD"/>
    <w:rsid w:val="00DF4044"/>
    <w:rsid w:val="00DF41AD"/>
    <w:rsid w:val="00E15A59"/>
    <w:rsid w:val="00E349A6"/>
    <w:rsid w:val="00E36CDF"/>
    <w:rsid w:val="00E539C0"/>
    <w:rsid w:val="00E85E5B"/>
    <w:rsid w:val="00E85F68"/>
    <w:rsid w:val="00E962C6"/>
    <w:rsid w:val="00EC74CC"/>
    <w:rsid w:val="00EF0A4B"/>
    <w:rsid w:val="00EF4A4C"/>
    <w:rsid w:val="00F35E20"/>
    <w:rsid w:val="00F52079"/>
    <w:rsid w:val="00F673C6"/>
    <w:rsid w:val="00F92661"/>
    <w:rsid w:val="00FC70EF"/>
    <w:rsid w:val="00FF665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D78A"/>
  <w15:chartTrackingRefBased/>
  <w15:docId w15:val="{03B13521-FFD8-4481-9C9E-6EBFD7A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84"/>
  </w:style>
  <w:style w:type="paragraph" w:styleId="Heading1">
    <w:name w:val="heading 1"/>
    <w:basedOn w:val="Normal"/>
    <w:next w:val="Normal"/>
    <w:link w:val="Heading1Char"/>
    <w:uiPriority w:val="9"/>
    <w:qFormat/>
    <w:rsid w:val="008A0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A6"/>
    <w:pPr>
      <w:ind w:left="720"/>
      <w:contextualSpacing/>
    </w:pPr>
  </w:style>
  <w:style w:type="paragraph" w:styleId="NoSpacing">
    <w:name w:val="No Spacing"/>
    <w:uiPriority w:val="1"/>
    <w:qFormat/>
    <w:rsid w:val="0047013B"/>
    <w:pPr>
      <w:spacing w:after="0" w:line="240" w:lineRule="auto"/>
    </w:pPr>
  </w:style>
  <w:style w:type="table" w:styleId="TableGrid">
    <w:name w:val="Table Grid"/>
    <w:basedOn w:val="TableNormal"/>
    <w:uiPriority w:val="39"/>
    <w:rsid w:val="0021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1C3A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1C3A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0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A08F1"/>
    <w:rPr>
      <w:i/>
      <w:iCs/>
      <w:color w:val="5B9BD5" w:themeColor="accent1"/>
    </w:rPr>
  </w:style>
  <w:style w:type="table" w:styleId="GridTable4-Accent6">
    <w:name w:val="Grid Table 4 Accent 6"/>
    <w:basedOn w:val="TableNormal"/>
    <w:uiPriority w:val="49"/>
    <w:rsid w:val="003177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unhideWhenUsed/>
    <w:rsid w:val="00AB4E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8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4F"/>
  </w:style>
  <w:style w:type="paragraph" w:styleId="Footer">
    <w:name w:val="footer"/>
    <w:basedOn w:val="Normal"/>
    <w:link w:val="FooterChar"/>
    <w:uiPriority w:val="99"/>
    <w:unhideWhenUsed/>
    <w:rsid w:val="002A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4F"/>
  </w:style>
  <w:style w:type="paragraph" w:styleId="FootnoteText">
    <w:name w:val="footnote text"/>
    <w:basedOn w:val="Normal"/>
    <w:link w:val="FootnoteTextChar"/>
    <w:uiPriority w:val="99"/>
    <w:semiHidden/>
    <w:unhideWhenUsed/>
    <w:rsid w:val="002A0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3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4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673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7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C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A7C41"/>
    <w:rPr>
      <w:i/>
      <w:iCs/>
    </w:rPr>
  </w:style>
  <w:style w:type="table" w:customStyle="1" w:styleId="GridTable4-Accent61">
    <w:name w:val="Grid Table 4 - Accent 61"/>
    <w:basedOn w:val="TableNormal"/>
    <w:next w:val="GridTable4-Accent6"/>
    <w:uiPriority w:val="49"/>
    <w:rsid w:val="00DF1E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C3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2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6Colorful-Accent6">
    <w:name w:val="Grid Table 6 Colorful Accent 6"/>
    <w:basedOn w:val="TableNormal"/>
    <w:uiPriority w:val="51"/>
    <w:rsid w:val="0051256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0121F1-E1F4-4656-B771-3C39070C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9718C511</Template>
  <TotalTime>6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Pushpalatha Murthy</dc:creator>
  <cp:keywords/>
  <dc:description/>
  <cp:lastModifiedBy>fmorriso</cp:lastModifiedBy>
  <cp:revision>4</cp:revision>
  <cp:lastPrinted>2017-04-27T18:31:00Z</cp:lastPrinted>
  <dcterms:created xsi:type="dcterms:W3CDTF">2017-08-25T21:53:00Z</dcterms:created>
  <dcterms:modified xsi:type="dcterms:W3CDTF">2017-09-06T13:40:00Z</dcterms:modified>
</cp:coreProperties>
</file>